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8F607D">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8F607D">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8F607D">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8F607D">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8F607D">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Pr="00C53692" w:rsidRDefault="00997ACF" w:rsidP="008F607D">
      <w:pPr>
        <w:spacing w:after="0"/>
        <w:jc w:val="center"/>
        <w:rPr>
          <w:rFonts w:ascii="Times New Roman" w:hAnsi="Times New Roman" w:cs="Times New Roman"/>
          <w:sz w:val="28"/>
          <w:szCs w:val="28"/>
        </w:rPr>
      </w:pPr>
    </w:p>
    <w:p w:rsidR="00997ACF" w:rsidRPr="00C53692"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Pr="00F04A93" w:rsidRDefault="00997ACF" w:rsidP="008F607D">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997ACF" w:rsidRDefault="00997ACF" w:rsidP="008F607D">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8F607D">
      <w:pPr>
        <w:spacing w:after="0" w:line="240" w:lineRule="auto"/>
        <w:jc w:val="center"/>
        <w:rPr>
          <w:rFonts w:ascii="Times New Roman" w:hAnsi="Times New Roman" w:cs="Times New Roman"/>
          <w:b/>
          <w:sz w:val="28"/>
          <w:szCs w:val="28"/>
        </w:rPr>
      </w:pPr>
    </w:p>
    <w:p w:rsidR="00997ACF" w:rsidRDefault="00997ACF" w:rsidP="008F607D">
      <w:pPr>
        <w:spacing w:after="0" w:line="240" w:lineRule="auto"/>
        <w:jc w:val="center"/>
        <w:rPr>
          <w:rFonts w:ascii="Times New Roman" w:hAnsi="Times New Roman" w:cs="Times New Roman"/>
          <w:b/>
          <w:sz w:val="28"/>
          <w:szCs w:val="28"/>
        </w:rPr>
      </w:pPr>
    </w:p>
    <w:p w:rsidR="00997ACF" w:rsidRPr="005676C4" w:rsidRDefault="00997ACF" w:rsidP="008F607D">
      <w:pPr>
        <w:spacing w:after="0" w:line="240" w:lineRule="auto"/>
        <w:jc w:val="center"/>
        <w:rPr>
          <w:rFonts w:ascii="Times New Roman" w:hAnsi="Times New Roman" w:cs="Times New Roman"/>
          <w:b/>
          <w:sz w:val="28"/>
          <w:szCs w:val="28"/>
        </w:rPr>
      </w:pPr>
    </w:p>
    <w:p w:rsidR="00997ACF" w:rsidRPr="00261082" w:rsidRDefault="006550B7" w:rsidP="008F607D">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8B439F">
        <w:rPr>
          <w:rFonts w:ascii="Times New Roman" w:hAnsi="Times New Roman" w:cs="Times New Roman"/>
          <w:b/>
          <w:sz w:val="32"/>
          <w:szCs w:val="28"/>
        </w:rPr>
        <w:t>8</w:t>
      </w:r>
      <w:r w:rsidR="00997ACF" w:rsidRPr="006550B7">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Родная литература</w:t>
      </w:r>
      <w:r w:rsidR="008B439F">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(русская)</w:t>
      </w:r>
    </w:p>
    <w:p w:rsidR="00997ACF" w:rsidRPr="005676C4" w:rsidRDefault="00997ACF" w:rsidP="008F607D">
      <w:pPr>
        <w:spacing w:after="0" w:line="240" w:lineRule="auto"/>
        <w:jc w:val="center"/>
        <w:rPr>
          <w:rFonts w:ascii="Times New Roman" w:hAnsi="Times New Roman" w:cs="Times New Roman"/>
          <w:b/>
          <w:sz w:val="28"/>
          <w:szCs w:val="28"/>
        </w:rPr>
      </w:pPr>
    </w:p>
    <w:p w:rsidR="00997ACF" w:rsidRDefault="00997ACF" w:rsidP="008F607D">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8F607D">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8F607D">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8F607D">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550B7" w:rsidRPr="006550B7" w:rsidRDefault="006550B7" w:rsidP="008F607D">
      <w:pPr>
        <w:spacing w:after="0"/>
        <w:jc w:val="center"/>
        <w:rPr>
          <w:rFonts w:ascii="Times New Roman" w:hAnsi="Times New Roman"/>
          <w:b/>
          <w:i/>
          <w:sz w:val="28"/>
          <w:szCs w:val="28"/>
        </w:rPr>
      </w:pPr>
      <w:r w:rsidRPr="006550B7">
        <w:rPr>
          <w:rFonts w:ascii="Times New Roman" w:hAnsi="Times New Roman"/>
          <w:b/>
          <w:i/>
          <w:sz w:val="28"/>
          <w:szCs w:val="28"/>
        </w:rPr>
        <w:t>42.02.01 Реклама</w:t>
      </w:r>
    </w:p>
    <w:p w:rsidR="006550B7" w:rsidRPr="006550B7" w:rsidRDefault="006550B7" w:rsidP="008F607D">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8F607D">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Pr="00C53692"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997ACF" w:rsidRDefault="00997ACF" w:rsidP="008F607D">
      <w:pPr>
        <w:spacing w:after="0"/>
        <w:jc w:val="center"/>
        <w:rPr>
          <w:rFonts w:ascii="Times New Roman" w:hAnsi="Times New Roman" w:cs="Times New Roman"/>
          <w:sz w:val="28"/>
          <w:szCs w:val="28"/>
        </w:rPr>
      </w:pPr>
    </w:p>
    <w:p w:rsidR="004D6FD0" w:rsidRDefault="004D6FD0" w:rsidP="008F607D">
      <w:pPr>
        <w:spacing w:after="0"/>
        <w:jc w:val="center"/>
        <w:rPr>
          <w:rFonts w:ascii="Times New Roman" w:hAnsi="Times New Roman" w:cs="Times New Roman"/>
          <w:b/>
          <w:sz w:val="28"/>
          <w:szCs w:val="28"/>
        </w:rPr>
      </w:pPr>
    </w:p>
    <w:p w:rsidR="004D6FD0" w:rsidRDefault="004D6FD0" w:rsidP="008F607D">
      <w:pPr>
        <w:spacing w:after="0"/>
        <w:jc w:val="center"/>
        <w:rPr>
          <w:rFonts w:ascii="Times New Roman" w:hAnsi="Times New Roman" w:cs="Times New Roman"/>
          <w:b/>
          <w:sz w:val="28"/>
          <w:szCs w:val="28"/>
        </w:rPr>
      </w:pPr>
    </w:p>
    <w:p w:rsidR="004D6FD0" w:rsidRDefault="004D6FD0" w:rsidP="008F607D">
      <w:pPr>
        <w:spacing w:after="0"/>
        <w:jc w:val="center"/>
        <w:rPr>
          <w:rFonts w:ascii="Times New Roman" w:hAnsi="Times New Roman" w:cs="Times New Roman"/>
          <w:b/>
          <w:sz w:val="28"/>
          <w:szCs w:val="28"/>
        </w:rPr>
      </w:pPr>
    </w:p>
    <w:p w:rsidR="004D6FD0" w:rsidRDefault="004D6FD0" w:rsidP="008F607D">
      <w:pPr>
        <w:spacing w:after="0"/>
        <w:jc w:val="center"/>
        <w:rPr>
          <w:rFonts w:ascii="Times New Roman" w:hAnsi="Times New Roman" w:cs="Times New Roman"/>
          <w:b/>
          <w:sz w:val="28"/>
          <w:szCs w:val="28"/>
        </w:rPr>
      </w:pPr>
    </w:p>
    <w:p w:rsidR="004D6FD0" w:rsidRDefault="00997ACF" w:rsidP="008F607D">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742B65">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ОДБ.01.0</w:t>
      </w:r>
      <w:r w:rsidR="008B439F">
        <w:rPr>
          <w:rFonts w:ascii="Times New Roman" w:hAnsi="Times New Roman"/>
          <w:bCs/>
          <w:sz w:val="24"/>
          <w:szCs w:val="28"/>
        </w:rPr>
        <w:t>8</w:t>
      </w:r>
      <w:r w:rsidR="00742B65" w:rsidRPr="00742B65">
        <w:rPr>
          <w:rFonts w:ascii="Times New Roman" w:hAnsi="Times New Roman"/>
          <w:bCs/>
          <w:sz w:val="24"/>
          <w:szCs w:val="28"/>
        </w:rPr>
        <w:t xml:space="preserve"> </w:t>
      </w:r>
      <w:r w:rsidRPr="00742B65">
        <w:rPr>
          <w:rFonts w:ascii="Times New Roman" w:hAnsi="Times New Roman"/>
          <w:bCs/>
          <w:sz w:val="24"/>
          <w:szCs w:val="28"/>
        </w:rPr>
        <w:t>«</w:t>
      </w:r>
      <w:r w:rsidR="008B439F" w:rsidRPr="008B439F">
        <w:rPr>
          <w:rFonts w:ascii="Times New Roman" w:hAnsi="Times New Roman"/>
          <w:bCs/>
          <w:iCs/>
          <w:sz w:val="24"/>
          <w:szCs w:val="28"/>
        </w:rPr>
        <w:t>Родная литература(русская)</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6550B7" w:rsidRPr="00742B65">
        <w:rPr>
          <w:rFonts w:ascii="Times New Roman" w:hAnsi="Times New Roman" w:cs="Times New Roman"/>
          <w:sz w:val="24"/>
          <w:szCs w:val="28"/>
        </w:rPr>
        <w:t>42.02.01 Реклама, утвержденной приказом Министерства образования и науки РФ № 510 от 12.05.2014 г., зарегистрированного Министерством юстиции (рег. № 32859 от 26.06.2014 г.)</w:t>
      </w:r>
      <w:r w:rsidRPr="00742B65">
        <w:rPr>
          <w:rFonts w:ascii="Times New Roman" w:hAnsi="Times New Roman"/>
          <w:bCs/>
          <w:sz w:val="24"/>
          <w:szCs w:val="28"/>
        </w:rPr>
        <w:t xml:space="preserve">; </w:t>
      </w:r>
      <w:r w:rsidR="006550B7" w:rsidRPr="00742B65">
        <w:rPr>
          <w:rFonts w:ascii="Times New Roman" w:hAnsi="Times New Roman"/>
          <w:bCs/>
          <w:sz w:val="24"/>
          <w:szCs w:val="28"/>
        </w:rPr>
        <w:t>социально-</w:t>
      </w:r>
      <w:r w:rsidR="00123E34" w:rsidRPr="00742B65">
        <w:rPr>
          <w:rFonts w:ascii="Times New Roman" w:hAnsi="Times New Roman"/>
          <w:bCs/>
          <w:sz w:val="24"/>
          <w:szCs w:val="28"/>
        </w:rPr>
        <w:t>э</w:t>
      </w:r>
      <w:r w:rsidR="006550B7" w:rsidRPr="00742B65">
        <w:rPr>
          <w:rFonts w:ascii="Times New Roman" w:hAnsi="Times New Roman"/>
          <w:bCs/>
          <w:sz w:val="24"/>
          <w:szCs w:val="28"/>
        </w:rPr>
        <w:t>кономического</w:t>
      </w:r>
      <w:r w:rsidRPr="00742B65">
        <w:rPr>
          <w:rFonts w:ascii="Times New Roman" w:hAnsi="Times New Roman"/>
          <w:bCs/>
          <w:sz w:val="24"/>
          <w:szCs w:val="28"/>
        </w:rPr>
        <w:t xml:space="preserve"> профиля профессионального образования; укрупненная группа </w:t>
      </w:r>
      <w:r w:rsidR="006550B7" w:rsidRPr="00742B65">
        <w:rPr>
          <w:rFonts w:ascii="Times New Roman" w:hAnsi="Times New Roman"/>
          <w:bCs/>
          <w:sz w:val="24"/>
          <w:szCs w:val="28"/>
        </w:rPr>
        <w:t>42.00.00 Средства массовой информации и информационно-библиотечное дело</w:t>
      </w:r>
      <w:r w:rsidRPr="00742B65">
        <w:rPr>
          <w:rFonts w:ascii="Times New Roman" w:hAnsi="Times New Roman"/>
          <w:bCs/>
          <w:sz w:val="24"/>
          <w:szCs w:val="28"/>
        </w:rPr>
        <w:t>; РУП №1</w:t>
      </w:r>
      <w:r w:rsidR="006550B7" w:rsidRPr="00742B65">
        <w:rPr>
          <w:rFonts w:ascii="Times New Roman" w:hAnsi="Times New Roman"/>
          <w:bCs/>
          <w:sz w:val="24"/>
          <w:szCs w:val="28"/>
        </w:rPr>
        <w:t>46</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008B439F">
        <w:rPr>
          <w:rFonts w:ascii="Times New Roman" w:hAnsi="Times New Roman"/>
          <w:bCs/>
          <w:sz w:val="24"/>
          <w:szCs w:val="28"/>
        </w:rPr>
        <w:t xml:space="preserve"> г.</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42B65">
              <w:rPr>
                <w:rFonts w:ascii="Times New Roman" w:hAnsi="Times New Roman" w:cs="Times New Roman"/>
                <w:sz w:val="28"/>
                <w:szCs w:val="28"/>
              </w:rPr>
              <w:t>Онищенко Е.В.</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w:t>
            </w:r>
            <w:r w:rsidR="008F607D">
              <w:rPr>
                <w:rFonts w:ascii="Times New Roman" w:hAnsi="Times New Roman" w:cs="Times New Roman"/>
                <w:sz w:val="28"/>
                <w:szCs w:val="28"/>
              </w:rPr>
              <w:t xml:space="preserve"> высшей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A39F2" w:rsidRDefault="00997ACF" w:rsidP="00472808">
      <w:pPr>
        <w:jc w:val="center"/>
        <w:rPr>
          <w:rFonts w:ascii="Times New Roman" w:eastAsia="Times New Roman" w:hAnsi="Times New Roman" w:cs="Times New Roman"/>
          <w:b/>
          <w:sz w:val="24"/>
          <w:szCs w:val="24"/>
          <w:lang w:eastAsia="ru-RU"/>
        </w:rPr>
      </w:pPr>
      <w:r>
        <w:rPr>
          <w:rFonts w:ascii="Times New Roman" w:hAnsi="Times New Roman"/>
          <w:b/>
          <w:bCs/>
          <w:sz w:val="28"/>
          <w:szCs w:val="28"/>
        </w:rPr>
        <w:br w:type="page"/>
      </w:r>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B439F" w:rsidRPr="008B439F">
        <w:rPr>
          <w:rFonts w:ascii="Times New Roman" w:eastAsia="Times New Roman" w:hAnsi="Times New Roman" w:cs="Times New Roman"/>
          <w:b/>
          <w:sz w:val="28"/>
          <w:szCs w:val="28"/>
          <w:lang w:eastAsia="ru-RU"/>
        </w:rPr>
        <w:t>Родная литература(русская)</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sidR="00E46011">
        <w:rPr>
          <w:rFonts w:ascii="Times New Roman" w:eastAsia="Times New Roman" w:hAnsi="Times New Roman" w:cs="Times New Roman"/>
          <w:sz w:val="28"/>
          <w:szCs w:val="28"/>
          <w:lang w:eastAsia="ru-RU"/>
        </w:rPr>
        <w:t xml:space="preserve"> </w:t>
      </w:r>
      <w:r w:rsidR="00D40B6F">
        <w:rPr>
          <w:rFonts w:ascii="Times New Roman" w:eastAsia="Times New Roman" w:hAnsi="Times New Roman" w:cs="Times New Roman"/>
          <w:sz w:val="28"/>
          <w:szCs w:val="28"/>
          <w:lang w:eastAsia="ru-RU"/>
        </w:rPr>
        <w:t>специальности</w:t>
      </w:r>
      <w:r w:rsidRPr="00742B65">
        <w:rPr>
          <w:rFonts w:ascii="Times New Roman" w:eastAsia="Times New Roman" w:hAnsi="Times New Roman" w:cs="Times New Roman"/>
          <w:sz w:val="28"/>
          <w:szCs w:val="28"/>
          <w:lang w:eastAsia="ru-RU"/>
        </w:rPr>
        <w:t xml:space="preserve"> </w:t>
      </w:r>
      <w:r w:rsidR="00742B65" w:rsidRPr="00742B65">
        <w:rPr>
          <w:rFonts w:ascii="Times New Roman" w:eastAsia="Times New Roman" w:hAnsi="Times New Roman" w:cs="Times New Roman"/>
          <w:sz w:val="28"/>
          <w:szCs w:val="28"/>
          <w:lang w:eastAsia="ru-RU"/>
        </w:rPr>
        <w:t>42.02.01 Реклама</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1. Понимать сущность и социальную значимость своей будущей профессии, проявлять к ней устойчивый интерес.</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3. Принимать решения в стандартных и нестандартных ситуациях и нести за них ответственность.</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5. Использовать информационно-коммуникационные технологии в профессиональной деятельности.</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6. Работать в коллективе и команде, эффективно общаться с коллегами, руководством, потребителями.</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7. Брать на себя ответственность за работу членов команды (подчиненных), результат выполнения заданий.</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9. Ориентироваться в условиях частой смены технологий в профессиональной деятельности.</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10. Владеть основами предпринимательской деятельности и особенностями предпринимательства в профессиональной деятельности.</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11. Обладать экологической, информационной и коммуникативной культурой, базовыми умениями общения на иностранном языке.</w:t>
      </w:r>
    </w:p>
    <w:p w:rsidR="002D35C0" w:rsidRDefault="002D35C0"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b/>
          <w:sz w:val="28"/>
          <w:szCs w:val="28"/>
          <w:lang w:eastAsia="ru-RU"/>
        </w:rPr>
        <w:t>метапредметные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(ПРб)</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0" w:name="_Hlk86243808"/>
            <w:r w:rsidRPr="00E55D37">
              <w:rPr>
                <w:rFonts w:ascii="Times New Roman" w:hAnsi="Times New Roman"/>
                <w:bCs/>
                <w:sz w:val="24"/>
                <w:szCs w:val="24"/>
              </w:rPr>
              <w:t>ПРб 01</w:t>
            </w:r>
            <w:bookmarkEnd w:id="0"/>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ПРб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ПРб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ПРб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42B65" w:rsidRPr="00E55D37" w:rsidTr="00997ACF">
        <w:trPr>
          <w:trHeight w:val="490"/>
        </w:trPr>
        <w:tc>
          <w:tcPr>
            <w:tcW w:w="3942" w:type="pct"/>
            <w:vAlign w:val="center"/>
          </w:tcPr>
          <w:p w:rsidR="00742B65" w:rsidRPr="00E55D37" w:rsidRDefault="00742B65" w:rsidP="00997ACF">
            <w:pPr>
              <w:suppressAutoHyphens/>
              <w:spacing w:after="0" w:line="240" w:lineRule="auto"/>
              <w:ind w:firstLine="709"/>
              <w:rPr>
                <w:rFonts w:ascii="Times New Roman" w:eastAsia="Times New Roman" w:hAnsi="Times New Roman" w:cs="Times New Roman"/>
                <w:b/>
                <w:sz w:val="24"/>
                <w:szCs w:val="24"/>
                <w:lang w:eastAsia="ru-RU"/>
              </w:rPr>
            </w:pPr>
            <w:r w:rsidRPr="00742B65">
              <w:rPr>
                <w:rFonts w:ascii="Times New Roman" w:eastAsia="Times New Roman" w:hAnsi="Times New Roman" w:cs="Times New Roman"/>
                <w:b/>
                <w:sz w:val="24"/>
                <w:szCs w:val="24"/>
                <w:lang w:eastAsia="ru-RU"/>
              </w:rPr>
              <w:t>Максимальная учебная нагрузка (всего)</w:t>
            </w:r>
          </w:p>
        </w:tc>
        <w:tc>
          <w:tcPr>
            <w:tcW w:w="1058" w:type="pct"/>
            <w:vAlign w:val="center"/>
          </w:tcPr>
          <w:p w:rsidR="00742B65" w:rsidRPr="00E55D37" w:rsidRDefault="008B439F" w:rsidP="008B439F">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8B439F" w:rsidP="008B439F">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39</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8B439F" w:rsidP="00997ACF">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33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8B439F">
            <w:pPr>
              <w:spacing w:after="0" w:line="240" w:lineRule="auto"/>
              <w:jc w:val="center"/>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5</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r>
      <w:tr w:rsidR="00254275" w:rsidRPr="00E55D37" w:rsidTr="00997ACF">
        <w:trPr>
          <w:trHeight w:val="490"/>
        </w:trPr>
        <w:tc>
          <w:tcPr>
            <w:tcW w:w="3942" w:type="pct"/>
            <w:vAlign w:val="center"/>
          </w:tcPr>
          <w:p w:rsidR="00254275" w:rsidRDefault="00254275"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
        </w:tc>
        <w:tc>
          <w:tcPr>
            <w:tcW w:w="1058" w:type="pct"/>
            <w:vAlign w:val="center"/>
          </w:tcPr>
          <w:p w:rsidR="00254275"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19</w:t>
            </w:r>
          </w:p>
        </w:tc>
      </w:tr>
      <w:tr w:rsidR="00737FCD" w:rsidRPr="00E55D37" w:rsidTr="00997ACF">
        <w:trPr>
          <w:trHeight w:val="331"/>
        </w:trPr>
        <w:tc>
          <w:tcPr>
            <w:tcW w:w="3942" w:type="pct"/>
            <w:vAlign w:val="center"/>
          </w:tcPr>
          <w:p w:rsidR="00737FCD" w:rsidRPr="00E55D37" w:rsidRDefault="00737FCD" w:rsidP="008B439F">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8B439F">
              <w:rPr>
                <w:rFonts w:ascii="Times New Roman" w:eastAsia="Times New Roman" w:hAnsi="Times New Roman" w:cs="Times New Roman"/>
                <w:b/>
                <w:iCs/>
                <w:sz w:val="24"/>
                <w:szCs w:val="24"/>
                <w:lang w:eastAsia="ru-RU"/>
              </w:rPr>
              <w:t>дифференцированный зачет</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8B439F" w:rsidRPr="00FC07A1" w:rsidRDefault="008B439F" w:rsidP="00AC09E1">
      <w:pPr>
        <w:tabs>
          <w:tab w:val="left" w:pos="993"/>
        </w:tabs>
        <w:spacing w:after="0" w:line="360" w:lineRule="auto"/>
        <w:ind w:right="-285" w:firstLine="709"/>
        <w:jc w:val="both"/>
        <w:rPr>
          <w:rFonts w:ascii="Times New Roman" w:eastAsia="Times New Roman" w:hAnsi="Times New Roman" w:cs="Times New Roman"/>
          <w:color w:val="000000"/>
          <w:sz w:val="28"/>
          <w:szCs w:val="32"/>
          <w:lang w:eastAsia="ru-RU"/>
        </w:rPr>
      </w:pPr>
      <w:r w:rsidRPr="00FC07A1">
        <w:rPr>
          <w:rFonts w:ascii="Times New Roman" w:eastAsia="Times New Roman" w:hAnsi="Times New Roman" w:cs="Times New Roman"/>
          <w:b/>
          <w:bCs/>
          <w:iCs/>
          <w:color w:val="000000"/>
          <w:sz w:val="28"/>
          <w:szCs w:val="32"/>
          <w:lang w:eastAsia="ru-RU"/>
        </w:rPr>
        <w:t>Раздел 1. Русские писатели первой половины XIX в. о Кубани</w:t>
      </w:r>
    </w:p>
    <w:p w:rsidR="008B439F" w:rsidRPr="007E2E47" w:rsidRDefault="008B439F" w:rsidP="00AC09E1">
      <w:pPr>
        <w:pStyle w:val="a8"/>
        <w:numPr>
          <w:ilvl w:val="0"/>
          <w:numId w:val="10"/>
        </w:numPr>
        <w:tabs>
          <w:tab w:val="left" w:pos="993"/>
        </w:tabs>
        <w:suppressAutoHyphens w:val="0"/>
        <w:spacing w:after="0" w:line="360" w:lineRule="auto"/>
        <w:ind w:left="0" w:right="-285"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События, связанные с Тмутараканским княжеством, в «Истории государства Российского» Н.М. Карамзина. </w:t>
      </w:r>
    </w:p>
    <w:p w:rsidR="008B439F" w:rsidRPr="007E2E47" w:rsidRDefault="008B439F" w:rsidP="00AC09E1">
      <w:pPr>
        <w:tabs>
          <w:tab w:val="left" w:pos="993"/>
        </w:tabs>
        <w:spacing w:after="0" w:line="360" w:lineRule="auto"/>
        <w:ind w:right="-285"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А.С. Пушкин на земле Кубани.</w:t>
      </w:r>
    </w:p>
    <w:p w:rsidR="008B439F" w:rsidRPr="007E2E47" w:rsidRDefault="008B439F" w:rsidP="00AC09E1">
      <w:pPr>
        <w:tabs>
          <w:tab w:val="left" w:pos="993"/>
        </w:tabs>
        <w:spacing w:after="0" w:line="360" w:lineRule="auto"/>
        <w:ind w:right="-285"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Кубанский» фрагмент письма А.С. Пушкину (сентябрь 1820 г.). Упоминание Тамани в поэме «Кавказский пленник». Авторское примечание к поэме, посвящённое поединку Мстислава и Редеди. План поэмы о Мстиславе. «Кубанские равнины» и Тамань в ранней редакции «Путешествия Онегина». Тема Кубани в поэме «Тазит». Кубанская тематика в авторских примечаниях к «Истории Пугачёва» и в статье «Об "Истории Пугачёвского бунта"».</w:t>
      </w:r>
    </w:p>
    <w:p w:rsidR="008B439F" w:rsidRPr="007E2E47" w:rsidRDefault="008B439F" w:rsidP="00AC09E1">
      <w:pPr>
        <w:pStyle w:val="a8"/>
        <w:numPr>
          <w:ilvl w:val="0"/>
          <w:numId w:val="10"/>
        </w:numPr>
        <w:tabs>
          <w:tab w:val="left" w:pos="993"/>
        </w:tabs>
        <w:suppressAutoHyphens w:val="0"/>
        <w:spacing w:after="0" w:line="360" w:lineRule="auto"/>
        <w:ind w:left="0" w:right="-285"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Кубань в заметках и письмах А.С. Грибоедова. «Кубанская глава» повести А.А. Бестужева-Марлинского «Аммалат-бек». Бестужев на Кубани.</w:t>
      </w:r>
    </w:p>
    <w:p w:rsidR="008B439F" w:rsidRPr="007E2E47" w:rsidRDefault="008B439F" w:rsidP="00AC09E1">
      <w:pPr>
        <w:tabs>
          <w:tab w:val="left" w:pos="993"/>
        </w:tabs>
        <w:spacing w:after="0" w:line="360" w:lineRule="auto"/>
        <w:ind w:right="-285"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 xml:space="preserve">Работа над повестью «Он был убит». Реальные события и печальные «чувствования» романтика. «Адлерская песня»: мотивы солдатского фольклора в произведении. А.И. Одоевский и А.И. Полежаев на </w:t>
      </w:r>
      <w:r w:rsidR="00D40B6F" w:rsidRPr="007E2E47">
        <w:rPr>
          <w:rFonts w:ascii="Times New Roman" w:eastAsia="Times New Roman" w:hAnsi="Times New Roman" w:cs="Times New Roman"/>
          <w:color w:val="000000"/>
          <w:sz w:val="28"/>
          <w:szCs w:val="28"/>
          <w:lang w:eastAsia="ru-RU"/>
        </w:rPr>
        <w:t>Кубани.</w:t>
      </w:r>
    </w:p>
    <w:p w:rsidR="008B439F" w:rsidRPr="007E2E47" w:rsidRDefault="008B439F" w:rsidP="00AC09E1">
      <w:pPr>
        <w:pStyle w:val="a8"/>
        <w:numPr>
          <w:ilvl w:val="0"/>
          <w:numId w:val="10"/>
        </w:numPr>
        <w:tabs>
          <w:tab w:val="left" w:pos="993"/>
        </w:tabs>
        <w:suppressAutoHyphens w:val="0"/>
        <w:spacing w:after="0" w:line="360" w:lineRule="auto"/>
        <w:ind w:left="0" w:right="-285"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М.Ю. Лермонтов и Кубань. Повесть «Тамань».</w:t>
      </w:r>
    </w:p>
    <w:p w:rsidR="008B439F" w:rsidRPr="007E2E47" w:rsidRDefault="008B439F" w:rsidP="00AC09E1">
      <w:pPr>
        <w:tabs>
          <w:tab w:val="left" w:pos="993"/>
        </w:tabs>
        <w:spacing w:after="0" w:line="360" w:lineRule="auto"/>
        <w:ind w:right="-285"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Поэтичность произведения, точный и выразительный язык. «Поэтический портрет» Кубани в стихотворении, посвящённом памяти А.И. Одоевского.</w:t>
      </w:r>
    </w:p>
    <w:p w:rsidR="008B439F" w:rsidRPr="00FC07A1" w:rsidRDefault="008B439F" w:rsidP="00AC09E1">
      <w:pPr>
        <w:tabs>
          <w:tab w:val="left" w:pos="993"/>
        </w:tabs>
        <w:spacing w:after="0" w:line="360" w:lineRule="auto"/>
        <w:ind w:right="-285" w:firstLine="709"/>
        <w:jc w:val="both"/>
        <w:rPr>
          <w:rFonts w:ascii="Times New Roman" w:eastAsia="Times New Roman" w:hAnsi="Times New Roman" w:cs="Times New Roman"/>
          <w:b/>
          <w:bCs/>
          <w:iCs/>
          <w:color w:val="000000"/>
          <w:sz w:val="28"/>
          <w:szCs w:val="32"/>
          <w:lang w:eastAsia="ru-RU"/>
        </w:rPr>
      </w:pPr>
      <w:r>
        <w:rPr>
          <w:rFonts w:ascii="Times New Roman" w:eastAsia="Times New Roman" w:hAnsi="Times New Roman" w:cs="Times New Roman"/>
          <w:b/>
          <w:bCs/>
          <w:iCs/>
          <w:color w:val="000000"/>
          <w:sz w:val="28"/>
          <w:szCs w:val="32"/>
          <w:lang w:eastAsia="ru-RU"/>
        </w:rPr>
        <w:t xml:space="preserve">Раздел 2. </w:t>
      </w:r>
      <w:r w:rsidRPr="00FC07A1">
        <w:rPr>
          <w:rFonts w:ascii="Times New Roman" w:eastAsia="Times New Roman" w:hAnsi="Times New Roman" w:cs="Times New Roman"/>
          <w:b/>
          <w:bCs/>
          <w:iCs/>
          <w:color w:val="000000"/>
          <w:sz w:val="28"/>
          <w:szCs w:val="32"/>
          <w:lang w:eastAsia="ru-RU"/>
        </w:rPr>
        <w:t xml:space="preserve">Кубань в творчестве русских </w:t>
      </w:r>
      <w:r w:rsidR="00D40B6F" w:rsidRPr="00FC07A1">
        <w:rPr>
          <w:rFonts w:ascii="Times New Roman" w:eastAsia="Times New Roman" w:hAnsi="Times New Roman" w:cs="Times New Roman"/>
          <w:b/>
          <w:bCs/>
          <w:iCs/>
          <w:color w:val="000000"/>
          <w:sz w:val="28"/>
          <w:szCs w:val="32"/>
          <w:lang w:eastAsia="ru-RU"/>
        </w:rPr>
        <w:t>писателей второй</w:t>
      </w:r>
      <w:r w:rsidRPr="00FC07A1">
        <w:rPr>
          <w:rFonts w:ascii="Times New Roman" w:eastAsia="Times New Roman" w:hAnsi="Times New Roman" w:cs="Times New Roman"/>
          <w:b/>
          <w:bCs/>
          <w:iCs/>
          <w:color w:val="000000"/>
          <w:sz w:val="28"/>
          <w:szCs w:val="32"/>
          <w:lang w:eastAsia="ru-RU"/>
        </w:rPr>
        <w:t xml:space="preserve"> половины XIX в.</w:t>
      </w:r>
    </w:p>
    <w:p w:rsidR="008B439F" w:rsidRPr="007E2E47" w:rsidRDefault="008B439F" w:rsidP="00AC09E1">
      <w:pPr>
        <w:tabs>
          <w:tab w:val="left" w:pos="993"/>
        </w:tabs>
        <w:spacing w:after="0" w:line="360" w:lineRule="auto"/>
        <w:ind w:right="-285" w:firstLine="709"/>
        <w:jc w:val="both"/>
        <w:rPr>
          <w:rFonts w:ascii="Times New Roman" w:eastAsia="Times New Roman" w:hAnsi="Times New Roman" w:cs="Times New Roman"/>
          <w:b/>
          <w:bCs/>
          <w:i/>
          <w:iCs/>
          <w:color w:val="000000"/>
          <w:sz w:val="28"/>
          <w:szCs w:val="28"/>
          <w:lang w:eastAsia="ru-RU"/>
        </w:rPr>
      </w:pPr>
      <w:r w:rsidRPr="007E2E47">
        <w:rPr>
          <w:rFonts w:ascii="Times New Roman" w:eastAsia="Times New Roman" w:hAnsi="Times New Roman" w:cs="Times New Roman"/>
          <w:color w:val="000000"/>
          <w:sz w:val="28"/>
          <w:szCs w:val="28"/>
          <w:lang w:eastAsia="ru-RU"/>
        </w:rPr>
        <w:t>1.Кубань в жизни и творчестве Г.И. Успенского. Очерк «Разговоры в дороге» (из цикла «Кой про что»)</w:t>
      </w:r>
    </w:p>
    <w:p w:rsidR="008B439F" w:rsidRPr="007E2E47" w:rsidRDefault="008B439F" w:rsidP="00AC09E1">
      <w:pPr>
        <w:tabs>
          <w:tab w:val="left" w:pos="993"/>
        </w:tabs>
        <w:spacing w:after="0" w:line="360" w:lineRule="auto"/>
        <w:ind w:right="-285"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«Портрет» Новороссийска в письме В.М. Соболевскому (7 апреля 1886 г.). Природа, народонаселение и экономика Кубани в цикле очерков «Письма с дороги».</w:t>
      </w:r>
    </w:p>
    <w:p w:rsidR="008B439F" w:rsidRPr="007E2E47" w:rsidRDefault="008B439F" w:rsidP="00AC09E1">
      <w:pPr>
        <w:tabs>
          <w:tab w:val="left" w:pos="993"/>
        </w:tabs>
        <w:spacing w:after="0" w:line="360" w:lineRule="auto"/>
        <w:ind w:right="-285"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2. Земля Кубани как символ свободы, вольной и счастливой жизни в рассказе «Барыня».</w:t>
      </w:r>
    </w:p>
    <w:p w:rsidR="008B439F" w:rsidRPr="007E2E47" w:rsidRDefault="008B439F" w:rsidP="00AC09E1">
      <w:pPr>
        <w:tabs>
          <w:tab w:val="left" w:pos="993"/>
        </w:tabs>
        <w:spacing w:after="0" w:line="360" w:lineRule="auto"/>
        <w:ind w:right="-285"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Кубанские реалии в эпистолярном наследии А.П. Чехова.</w:t>
      </w:r>
    </w:p>
    <w:p w:rsidR="008B439F" w:rsidRPr="007E2E47" w:rsidRDefault="008B439F" w:rsidP="00AC09E1">
      <w:pPr>
        <w:pStyle w:val="a8"/>
        <w:numPr>
          <w:ilvl w:val="0"/>
          <w:numId w:val="10"/>
        </w:numPr>
        <w:tabs>
          <w:tab w:val="left" w:pos="993"/>
        </w:tabs>
        <w:suppressAutoHyphens w:val="0"/>
        <w:spacing w:after="0" w:line="360" w:lineRule="auto"/>
        <w:ind w:left="0" w:right="-285"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М. Горький на Кубани. Рассказ «Дед Архип и Лёнька». Очерк «Два босяка». </w:t>
      </w:r>
    </w:p>
    <w:p w:rsidR="008B439F" w:rsidRPr="007E2E47" w:rsidRDefault="008B439F" w:rsidP="00AC09E1">
      <w:pPr>
        <w:tabs>
          <w:tab w:val="left" w:pos="993"/>
        </w:tabs>
        <w:spacing w:after="0" w:line="360" w:lineRule="auto"/>
        <w:ind w:right="-285"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Тема богатства и бедности. Точность и беспощадность писательских оценок.</w:t>
      </w:r>
    </w:p>
    <w:p w:rsidR="008B439F" w:rsidRPr="007E2E47" w:rsidRDefault="008B439F" w:rsidP="00AC09E1">
      <w:pPr>
        <w:pStyle w:val="a8"/>
        <w:numPr>
          <w:ilvl w:val="0"/>
          <w:numId w:val="10"/>
        </w:numPr>
        <w:tabs>
          <w:tab w:val="left" w:pos="993"/>
        </w:tabs>
        <w:suppressAutoHyphens w:val="0"/>
        <w:spacing w:after="0" w:line="360" w:lineRule="auto"/>
        <w:ind w:left="0" w:right="-285"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 А.И. Куприна «Путевые картинки». </w:t>
      </w:r>
    </w:p>
    <w:p w:rsidR="008B439F" w:rsidRPr="007E2E47" w:rsidRDefault="008B439F" w:rsidP="00AC09E1">
      <w:pPr>
        <w:tabs>
          <w:tab w:val="left" w:pos="993"/>
        </w:tabs>
        <w:spacing w:after="0" w:line="360" w:lineRule="auto"/>
        <w:ind w:right="-285"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Восхищение землёй Кубани. Новороссийские зарисовки.</w:t>
      </w:r>
    </w:p>
    <w:p w:rsidR="008B439F" w:rsidRPr="007E2E47" w:rsidRDefault="008B439F" w:rsidP="00AC09E1">
      <w:pPr>
        <w:pStyle w:val="a8"/>
        <w:numPr>
          <w:ilvl w:val="0"/>
          <w:numId w:val="10"/>
        </w:numPr>
        <w:tabs>
          <w:tab w:val="left" w:pos="993"/>
        </w:tabs>
        <w:suppressAutoHyphens w:val="0"/>
        <w:spacing w:after="0" w:line="360" w:lineRule="auto"/>
        <w:ind w:left="0" w:right="-285"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«Речи», «приветствия» и стихотворения В.С. Вареника.</w:t>
      </w:r>
    </w:p>
    <w:p w:rsidR="008B439F" w:rsidRPr="007E2E47" w:rsidRDefault="008B439F" w:rsidP="00AC09E1">
      <w:pPr>
        <w:tabs>
          <w:tab w:val="left" w:pos="993"/>
        </w:tabs>
        <w:spacing w:after="0" w:line="360" w:lineRule="auto"/>
        <w:ind w:right="-285"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Стихотворения «О Музо! Панночка любэнька...», «Черноморский пластун», «Думка черноморца», «Журба Черноморского казака». Простота и искренность сочинений В.С. Вареника, точность бытовых зарисовок, выразительность языка. «Речи» писателя как «оды в прозе».</w:t>
      </w:r>
    </w:p>
    <w:p w:rsidR="008B439F" w:rsidRPr="007E2E47" w:rsidRDefault="008B439F" w:rsidP="00AC09E1">
      <w:pPr>
        <w:pStyle w:val="a8"/>
        <w:numPr>
          <w:ilvl w:val="0"/>
          <w:numId w:val="10"/>
        </w:numPr>
        <w:tabs>
          <w:tab w:val="left" w:pos="993"/>
        </w:tabs>
        <w:suppressAutoHyphens w:val="0"/>
        <w:spacing w:after="0" w:line="360" w:lineRule="auto"/>
        <w:ind w:left="0" w:right="-285"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Очерки И.Д. Попко. Изображение быта и нравов черноморских казаков и горцев Кавказа.</w:t>
      </w:r>
    </w:p>
    <w:p w:rsidR="008B439F" w:rsidRPr="007E2E47" w:rsidRDefault="008B439F" w:rsidP="00AC09E1">
      <w:pPr>
        <w:tabs>
          <w:tab w:val="left" w:pos="993"/>
        </w:tabs>
        <w:spacing w:after="0" w:line="360" w:lineRule="auto"/>
        <w:ind w:right="-285"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Исследование «Черноморские казаки в их гражданском и военном быту». Высокая поэтичность многих страниц книги. Очерк, посвящённый кубанским плавням, как стихотворение в прозе. Рассказ «Пластуны». Выразительность языка, точность в бытовых деталях, психологическая убедительность.</w:t>
      </w:r>
    </w:p>
    <w:p w:rsidR="008B439F" w:rsidRPr="007E2E47" w:rsidRDefault="008B439F" w:rsidP="00AC09E1">
      <w:pPr>
        <w:pStyle w:val="a8"/>
        <w:numPr>
          <w:ilvl w:val="0"/>
          <w:numId w:val="10"/>
        </w:numPr>
        <w:tabs>
          <w:tab w:val="left" w:pos="993"/>
        </w:tabs>
        <w:suppressAutoHyphens w:val="0"/>
        <w:spacing w:after="0" w:line="360" w:lineRule="auto"/>
        <w:ind w:left="0" w:right="-285"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Писательская судьба В.С. Мовы (В. Лиманского). Стихотворения. Пьеса «Старое гнездо и молодые птицы». Рассказ «Три бродяги» - яркая портретно-психологическая зарисовка.</w:t>
      </w:r>
    </w:p>
    <w:p w:rsidR="008B439F" w:rsidRPr="007E2E47" w:rsidRDefault="008B439F" w:rsidP="00AC09E1">
      <w:pPr>
        <w:tabs>
          <w:tab w:val="left" w:pos="993"/>
        </w:tabs>
        <w:spacing w:after="0" w:line="360" w:lineRule="auto"/>
        <w:ind w:right="-285"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Живость диалога, мастерство речевой характеристики. В. С. Мова как переводчик.</w:t>
      </w:r>
    </w:p>
    <w:p w:rsidR="008B439F" w:rsidRPr="007E2E47" w:rsidRDefault="008B439F" w:rsidP="00AC09E1">
      <w:pPr>
        <w:spacing w:after="0" w:line="360" w:lineRule="auto"/>
        <w:ind w:right="-285" w:firstLine="709"/>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9. Художественные и публицистические наброски и зарисовки</w:t>
      </w:r>
      <w:r>
        <w:rPr>
          <w:rFonts w:ascii="Times New Roman" w:eastAsia="Times New Roman" w:hAnsi="Times New Roman" w:cs="Times New Roman"/>
          <w:color w:val="000000"/>
          <w:sz w:val="28"/>
          <w:szCs w:val="28"/>
          <w:lang w:eastAsia="ru-RU"/>
        </w:rPr>
        <w:t xml:space="preserve"> </w:t>
      </w:r>
      <w:r w:rsidRPr="007E2E47">
        <w:rPr>
          <w:rFonts w:ascii="Times New Roman" w:eastAsia="Times New Roman" w:hAnsi="Times New Roman" w:cs="Times New Roman"/>
          <w:color w:val="000000"/>
          <w:sz w:val="28"/>
          <w:szCs w:val="28"/>
          <w:lang w:eastAsia="ru-RU"/>
        </w:rPr>
        <w:t>Н. Н. Канивецкого.</w:t>
      </w:r>
    </w:p>
    <w:p w:rsidR="008B439F" w:rsidRPr="007E2E47" w:rsidRDefault="008B439F" w:rsidP="00AC09E1">
      <w:pPr>
        <w:spacing w:after="0" w:line="360" w:lineRule="auto"/>
        <w:ind w:right="-285" w:firstLine="709"/>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Умение видеть смешное в заурядных фактах повседневности. Умелое использование выразительных возможностей русского и украинского языков. Канивецкий - рассказчик. Изображение быта, нравов и колоритных характеров кубанцев.</w:t>
      </w:r>
    </w:p>
    <w:p w:rsidR="008B439F" w:rsidRPr="007E2E47" w:rsidRDefault="008B439F" w:rsidP="00AC09E1">
      <w:pPr>
        <w:pStyle w:val="a8"/>
        <w:numPr>
          <w:ilvl w:val="0"/>
          <w:numId w:val="11"/>
        </w:numPr>
        <w:suppressAutoHyphens w:val="0"/>
        <w:spacing w:after="0" w:line="360" w:lineRule="auto"/>
        <w:ind w:left="0" w:right="-285" w:firstLine="709"/>
        <w:contextualSpacing/>
        <w:rPr>
          <w:rFonts w:ascii="Times New Roman" w:hAnsi="Times New Roman"/>
          <w:sz w:val="28"/>
          <w:szCs w:val="28"/>
        </w:rPr>
      </w:pPr>
      <w:r w:rsidRPr="007E2E47">
        <w:rPr>
          <w:rFonts w:ascii="Times New Roman" w:hAnsi="Times New Roman"/>
          <w:color w:val="000000"/>
          <w:sz w:val="28"/>
          <w:szCs w:val="28"/>
          <w:lang w:eastAsia="ru-RU"/>
        </w:rPr>
        <w:t xml:space="preserve">Личность и писательская судьба Д.В. Аверкиева- автора исторических трагедий и комедий на сюжеты, связанные с русской стариной. </w:t>
      </w:r>
    </w:p>
    <w:p w:rsidR="008B439F" w:rsidRPr="007E2E47" w:rsidRDefault="008B439F" w:rsidP="00AC09E1">
      <w:pPr>
        <w:spacing w:after="0" w:line="360" w:lineRule="auto"/>
        <w:ind w:right="-285" w:firstLine="709"/>
        <w:rPr>
          <w:rFonts w:ascii="Times New Roman" w:hAnsi="Times New Roman" w:cs="Times New Roman"/>
          <w:sz w:val="28"/>
          <w:szCs w:val="28"/>
        </w:rPr>
      </w:pPr>
      <w:r w:rsidRPr="007E2E47">
        <w:rPr>
          <w:rFonts w:ascii="Times New Roman" w:eastAsia="Times New Roman" w:hAnsi="Times New Roman" w:cs="Times New Roman"/>
          <w:color w:val="000000"/>
          <w:sz w:val="28"/>
          <w:szCs w:val="28"/>
          <w:lang w:eastAsia="ru-RU"/>
        </w:rPr>
        <w:t>Точность передачи бытовых деталей, глубокое знание исторических реалий, психологическая достоверность. Пьеса «Каширская старина» - наиболее значительное произведение писателя. Тесная связь с фольклором, достоверное воспроизведение старинного быта, отточенность языка, напряжённость диалогов. Творчество Д.В. Аверкиева как явление общенационального масштаба</w:t>
      </w:r>
    </w:p>
    <w:p w:rsidR="008B439F" w:rsidRPr="00FC07A1" w:rsidRDefault="008B439F" w:rsidP="00AC09E1">
      <w:pPr>
        <w:spacing w:after="0" w:line="360" w:lineRule="auto"/>
        <w:ind w:right="-285" w:firstLine="709"/>
        <w:rPr>
          <w:rFonts w:ascii="Times New Roman" w:eastAsia="Times New Roman" w:hAnsi="Times New Roman" w:cs="Times New Roman"/>
          <w:b/>
          <w:bCs/>
          <w:iCs/>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3. </w:t>
      </w:r>
      <w:r w:rsidR="00D40B6F" w:rsidRPr="00FC07A1">
        <w:rPr>
          <w:rFonts w:ascii="Times New Roman" w:eastAsia="Times New Roman" w:hAnsi="Times New Roman" w:cs="Times New Roman"/>
          <w:b/>
          <w:bCs/>
          <w:iCs/>
          <w:color w:val="000000"/>
          <w:sz w:val="28"/>
          <w:szCs w:val="32"/>
          <w:lang w:eastAsia="ru-RU"/>
        </w:rPr>
        <w:t>Становление литературы</w:t>
      </w:r>
      <w:r w:rsidRPr="00FC07A1">
        <w:rPr>
          <w:rFonts w:ascii="Times New Roman" w:eastAsia="Times New Roman" w:hAnsi="Times New Roman" w:cs="Times New Roman"/>
          <w:b/>
          <w:bCs/>
          <w:iCs/>
          <w:color w:val="000000"/>
          <w:sz w:val="28"/>
          <w:szCs w:val="32"/>
          <w:lang w:eastAsia="ru-RU"/>
        </w:rPr>
        <w:t xml:space="preserve"> Кубани</w:t>
      </w:r>
    </w:p>
    <w:p w:rsidR="008B439F" w:rsidRPr="007E2E47" w:rsidRDefault="008B439F" w:rsidP="00AC09E1">
      <w:pPr>
        <w:pStyle w:val="a8"/>
        <w:numPr>
          <w:ilvl w:val="0"/>
          <w:numId w:val="12"/>
        </w:numPr>
        <w:tabs>
          <w:tab w:val="left" w:pos="993"/>
        </w:tabs>
        <w:suppressAutoHyphens w:val="0"/>
        <w:spacing w:after="0" w:line="360" w:lineRule="auto"/>
        <w:ind w:left="0" w:right="-285" w:firstLine="709"/>
        <w:contextualSpacing/>
        <w:rPr>
          <w:rFonts w:ascii="Times New Roman" w:hAnsi="Times New Roman"/>
          <w:color w:val="000000"/>
          <w:sz w:val="28"/>
          <w:szCs w:val="28"/>
          <w:lang w:eastAsia="ru-RU"/>
        </w:rPr>
      </w:pPr>
      <w:r w:rsidRPr="007E2E47">
        <w:rPr>
          <w:rFonts w:ascii="Times New Roman" w:hAnsi="Times New Roman"/>
          <w:color w:val="000000"/>
          <w:sz w:val="28"/>
          <w:szCs w:val="28"/>
          <w:lang w:eastAsia="ru-RU"/>
        </w:rPr>
        <w:t>Войсковой протоиерей К.В. Россинский - поэт, проповедник, поборник просвещения. Стихотворная речь от 4 января 1804 г.</w:t>
      </w:r>
    </w:p>
    <w:p w:rsidR="008B439F" w:rsidRPr="007E2E47" w:rsidRDefault="008B439F" w:rsidP="00AC09E1">
      <w:pPr>
        <w:tabs>
          <w:tab w:val="left" w:pos="993"/>
        </w:tabs>
        <w:spacing w:after="0" w:line="360" w:lineRule="auto"/>
        <w:ind w:right="-285" w:firstLine="709"/>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Вклад Россинского в становление и развитие образования Краснодарского края. Жизнь К. В. Россинского – пример жертвенного служения людям.</w:t>
      </w:r>
    </w:p>
    <w:p w:rsidR="008B439F" w:rsidRPr="007E2E47" w:rsidRDefault="008B439F" w:rsidP="00AC09E1">
      <w:pPr>
        <w:pStyle w:val="a8"/>
        <w:numPr>
          <w:ilvl w:val="0"/>
          <w:numId w:val="12"/>
        </w:numPr>
        <w:tabs>
          <w:tab w:val="left" w:pos="993"/>
        </w:tabs>
        <w:suppressAutoHyphens w:val="0"/>
        <w:spacing w:after="0" w:line="360" w:lineRule="auto"/>
        <w:ind w:left="0" w:right="-285" w:firstLine="709"/>
        <w:contextualSpacing/>
        <w:rPr>
          <w:rFonts w:ascii="Times New Roman" w:hAnsi="Times New Roman"/>
          <w:sz w:val="28"/>
          <w:szCs w:val="28"/>
        </w:rPr>
      </w:pPr>
      <w:r w:rsidRPr="007E2E47">
        <w:rPr>
          <w:rFonts w:ascii="Times New Roman" w:hAnsi="Times New Roman"/>
          <w:color w:val="000000"/>
          <w:sz w:val="28"/>
          <w:szCs w:val="28"/>
          <w:lang w:eastAsia="ru-RU"/>
        </w:rPr>
        <w:t>Я.Г. Кухаренко - первый историк и первый писатель Кубани.</w:t>
      </w:r>
    </w:p>
    <w:p w:rsidR="008B439F" w:rsidRPr="007E2E47" w:rsidRDefault="008B439F" w:rsidP="00AC09E1">
      <w:pPr>
        <w:tabs>
          <w:tab w:val="left" w:pos="993"/>
        </w:tabs>
        <w:spacing w:after="0" w:line="360" w:lineRule="auto"/>
        <w:ind w:right="-285" w:firstLine="709"/>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Очерки и рассказы: «Казак-Мамай», «Вороной конь», «Овцы и чабаны в Черномории», «Пластуны». Я.Г. Кухаренко — драматург («Черноморский быт на Кубани»).</w:t>
      </w:r>
    </w:p>
    <w:p w:rsidR="008B439F" w:rsidRPr="007E2E47" w:rsidRDefault="008B439F" w:rsidP="00AC09E1">
      <w:pPr>
        <w:pStyle w:val="a8"/>
        <w:numPr>
          <w:ilvl w:val="0"/>
          <w:numId w:val="12"/>
        </w:numPr>
        <w:tabs>
          <w:tab w:val="left" w:pos="993"/>
        </w:tabs>
        <w:suppressAutoHyphens w:val="0"/>
        <w:spacing w:after="0" w:line="360" w:lineRule="auto"/>
        <w:ind w:left="0" w:right="-285" w:firstLine="709"/>
        <w:contextualSpacing/>
        <w:rPr>
          <w:rFonts w:ascii="Times New Roman" w:hAnsi="Times New Roman"/>
          <w:color w:val="000000"/>
          <w:sz w:val="28"/>
          <w:szCs w:val="28"/>
          <w:lang w:eastAsia="ru-RU"/>
        </w:rPr>
      </w:pPr>
      <w:r w:rsidRPr="007E2E47">
        <w:rPr>
          <w:rFonts w:ascii="Times New Roman" w:hAnsi="Times New Roman"/>
          <w:color w:val="000000"/>
          <w:sz w:val="28"/>
          <w:szCs w:val="28"/>
          <w:lang w:eastAsia="ru-RU"/>
        </w:rPr>
        <w:t>Творческий портрет В. Лихоносова. Роман «Наш маленький Париж. Ненаписанные воспоминания».</w:t>
      </w:r>
    </w:p>
    <w:p w:rsidR="008B439F" w:rsidRDefault="008B439F" w:rsidP="00AC09E1">
      <w:pPr>
        <w:spacing w:after="0" w:line="360" w:lineRule="auto"/>
        <w:ind w:right="-285" w:firstLine="709"/>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Традиции русского романа. Художественное и историческое, прошлое и настоящее в романе. Образ города и способы его создания. Традиции гоголевской прозы в повествовании В. Лихоносова.</w:t>
      </w:r>
    </w:p>
    <w:p w:rsidR="001A40FF" w:rsidRDefault="001A40FF" w:rsidP="00AC09E1">
      <w:pPr>
        <w:pStyle w:val="a8"/>
        <w:numPr>
          <w:ilvl w:val="0"/>
          <w:numId w:val="12"/>
        </w:numPr>
        <w:spacing w:after="0" w:line="360" w:lineRule="auto"/>
        <w:ind w:left="0" w:right="-285" w:firstLine="709"/>
        <w:rPr>
          <w:rFonts w:ascii="Times New Roman" w:hAnsi="Times New Roman"/>
          <w:color w:val="000000"/>
          <w:sz w:val="28"/>
          <w:szCs w:val="28"/>
          <w:lang w:eastAsia="ru-RU"/>
        </w:rPr>
      </w:pPr>
      <w:r w:rsidRPr="001A40FF">
        <w:rPr>
          <w:rFonts w:ascii="Times New Roman" w:hAnsi="Times New Roman"/>
          <w:color w:val="000000"/>
          <w:sz w:val="28"/>
          <w:szCs w:val="28"/>
          <w:lang w:eastAsia="ru-RU"/>
        </w:rPr>
        <w:t>Современные писатели и поэты Кубани. Родная литература на современном этапе</w:t>
      </w:r>
    </w:p>
    <w:p w:rsidR="00B56C89" w:rsidRDefault="00E20710" w:rsidP="00AC09E1">
      <w:pPr>
        <w:pStyle w:val="a8"/>
        <w:spacing w:after="0" w:line="360" w:lineRule="auto"/>
        <w:ind w:left="709" w:right="-285"/>
        <w:rPr>
          <w:rFonts w:ascii="Times New Roman" w:hAnsi="Times New Roman"/>
          <w:b/>
          <w:i/>
          <w:sz w:val="24"/>
          <w:szCs w:val="24"/>
          <w:lang w:eastAsia="ru-RU"/>
        </w:rPr>
      </w:pPr>
      <w:r>
        <w:rPr>
          <w:rFonts w:ascii="Times New Roman" w:hAnsi="Times New Roman"/>
          <w:color w:val="000000"/>
          <w:sz w:val="28"/>
          <w:szCs w:val="28"/>
          <w:lang w:eastAsia="ru-RU"/>
        </w:rPr>
        <w:t xml:space="preserve">Развитие литературы. </w:t>
      </w:r>
      <w:r w:rsidR="001A40FF" w:rsidRPr="001A40FF">
        <w:rPr>
          <w:rFonts w:ascii="Times New Roman" w:hAnsi="Times New Roman"/>
          <w:color w:val="000000"/>
          <w:sz w:val="28"/>
          <w:szCs w:val="28"/>
          <w:lang w:eastAsia="ru-RU"/>
        </w:rPr>
        <w:t>Творчество современников о Кубани</w:t>
      </w: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sidR="00DC23B5" w:rsidRPr="00DC23B5">
        <w:rPr>
          <w:rFonts w:ascii="Times New Roman" w:hAnsi="Times New Roman"/>
          <w:b/>
          <w:sz w:val="28"/>
          <w:szCs w:val="28"/>
          <w:lang w:eastAsia="ru-RU"/>
        </w:rPr>
        <w:t>Родная литература</w:t>
      </w:r>
      <w:r w:rsidR="00DC23B5">
        <w:rPr>
          <w:rFonts w:ascii="Times New Roman" w:hAnsi="Times New Roman"/>
          <w:b/>
          <w:sz w:val="28"/>
          <w:szCs w:val="28"/>
          <w:lang w:eastAsia="ru-RU"/>
        </w:rPr>
        <w:t xml:space="preserve"> </w:t>
      </w:r>
      <w:r w:rsidR="00DC23B5" w:rsidRPr="00DC23B5">
        <w:rPr>
          <w:rFonts w:ascii="Times New Roman" w:hAnsi="Times New Roman"/>
          <w:b/>
          <w:sz w:val="28"/>
          <w:szCs w:val="28"/>
          <w:lang w:eastAsia="ru-RU"/>
        </w:rPr>
        <w:t>(русская)</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7"/>
        <w:gridCol w:w="9780"/>
        <w:gridCol w:w="960"/>
        <w:gridCol w:w="33"/>
        <w:gridCol w:w="27"/>
        <w:gridCol w:w="2951"/>
      </w:tblGrid>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9780"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r w:rsidRPr="00C4565A">
              <w:rPr>
                <w:rFonts w:ascii="Times New Roman" w:hAnsi="Times New Roman" w:cs="Times New Roman"/>
                <w:b/>
                <w:bCs/>
                <w:szCs w:val="24"/>
              </w:rPr>
              <w:t>Коды общих компетенций</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C4565A">
              <w:rPr>
                <w:rFonts w:ascii="Times New Roman" w:hAnsi="Times New Roman" w:cs="Times New Roman"/>
                <w:b/>
                <w:bCs/>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4565A">
              <w:rPr>
                <w:rFonts w:ascii="Times New Roman" w:hAnsi="Times New Roman" w:cs="Times New Roman"/>
                <w:b/>
                <w:bCs/>
                <w:i/>
                <w:sz w:val="24"/>
                <w:szCs w:val="24"/>
              </w:rPr>
              <w:t>Раздел 1. Русские писатели первой половины XIX в. о Кубани</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Тема 1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4565A">
              <w:rPr>
                <w:rFonts w:ascii="Times New Roman" w:hAnsi="Times New Roman" w:cs="Times New Roman"/>
                <w:b/>
                <w:bCs/>
                <w:sz w:val="24"/>
                <w:szCs w:val="24"/>
              </w:rPr>
              <w:t>Н.М. Карамзин. События, связанные с Тмутараканским княжеством, в «Истории государства Российского».</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ПРб 07,  </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ЛР 01, ЛР 04, МР 04, ОК 1, ОК 2, ОК 5- 7,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nil"/>
              <w:left w:val="single" w:sz="4" w:space="0" w:color="auto"/>
              <w:bottom w:val="single" w:sz="4" w:space="0" w:color="auto"/>
              <w:right w:val="single" w:sz="4" w:space="0" w:color="auto"/>
            </w:tcBorders>
            <w:shd w:val="clear" w:color="auto" w:fill="auto"/>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 Тмутараканское княжество</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nil"/>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А.С. Пушкин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А.С. Пушкин на земле Кубани</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963D5C" w:rsidP="003D2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ПРб 05</w:t>
            </w:r>
            <w:r w:rsidR="003D2CF6">
              <w:rPr>
                <w:rFonts w:ascii="Times New Roman" w:hAnsi="Times New Roman" w:cs="Times New Roman"/>
                <w:b/>
                <w:bCs/>
                <w:sz w:val="24"/>
                <w:szCs w:val="24"/>
              </w:rPr>
              <w:t>-</w:t>
            </w:r>
            <w:r w:rsidRPr="00C4565A">
              <w:rPr>
                <w:rFonts w:ascii="Times New Roman" w:hAnsi="Times New Roman" w:cs="Times New Roman"/>
                <w:b/>
                <w:bCs/>
                <w:sz w:val="24"/>
                <w:szCs w:val="24"/>
              </w:rPr>
              <w:t xml:space="preserve"> 08, 10,  ЛР 01, 04, МР 04,ОК 1- ОК 10</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№2 А.С. Пушкин на земле Кубани</w:t>
            </w:r>
          </w:p>
        </w:tc>
        <w:tc>
          <w:tcPr>
            <w:tcW w:w="993"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77"/>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Исследование и подготовка доклада: «Кубань в творчестве А.С.Пушкина»</w:t>
            </w:r>
            <w:r w:rsidRPr="00C4565A">
              <w:rPr>
                <w:b/>
              </w:rPr>
              <w:t xml:space="preserve"> </w:t>
            </w:r>
            <w:r w:rsidRPr="00C4565A">
              <w:rPr>
                <w:rFonts w:ascii="Times New Roman" w:hAnsi="Times New Roman" w:cs="Times New Roman"/>
                <w:b/>
                <w:bCs/>
                <w:sz w:val="24"/>
                <w:szCs w:val="24"/>
              </w:rPr>
              <w:t>Выполнение  индивидуального  проекта</w:t>
            </w:r>
          </w:p>
        </w:tc>
        <w:tc>
          <w:tcPr>
            <w:tcW w:w="993"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4565A">
              <w:rPr>
                <w:rFonts w:ascii="Times New Roman" w:hAnsi="Times New Roman" w:cs="Times New Roman"/>
                <w:bCs/>
                <w:sz w:val="24"/>
                <w:szCs w:val="24"/>
              </w:rPr>
              <w:t>Тема 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Cs/>
                <w:sz w:val="24"/>
                <w:szCs w:val="24"/>
              </w:rPr>
              <w:t>Кубань в творчестве русских писателей  первой половины XIX 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заметках и письмах А.С. Грибоедова. «Кубанская глава». Бестужев на Кубани. Повести А.А. Бестужева-Марлинского «Аммалат-бек». </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ПРб 05 </w:t>
            </w:r>
            <w:r w:rsidR="003D2CF6">
              <w:rPr>
                <w:rFonts w:ascii="Times New Roman" w:hAnsi="Times New Roman" w:cs="Times New Roman"/>
                <w:b/>
                <w:bCs/>
                <w:sz w:val="24"/>
                <w:szCs w:val="24"/>
              </w:rPr>
              <w:t>-</w:t>
            </w:r>
            <w:r w:rsidRPr="00C4565A">
              <w:rPr>
                <w:rFonts w:ascii="Times New Roman" w:hAnsi="Times New Roman" w:cs="Times New Roman"/>
                <w:b/>
                <w:bCs/>
                <w:sz w:val="24"/>
                <w:szCs w:val="24"/>
              </w:rPr>
              <w:t xml:space="preserve"> 08, ПРб 10,</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МР 04, </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1 -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№3 Бестужев на Кубани.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№4 Повести А.А. Бестужева-Марлинского.</w:t>
            </w:r>
          </w:p>
        </w:tc>
        <w:tc>
          <w:tcPr>
            <w:tcW w:w="993"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Подготовка и проведение заочной экскурсии в один из музеев декабристов. Выполнение  индивидуального  проекта</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lastRenderedPageBreak/>
              <w:t xml:space="preserve">М.Ю. Лермонтов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lastRenderedPageBreak/>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lastRenderedPageBreak/>
              <w:t>М.Ю. Лермонтов и Кубань.</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lastRenderedPageBreak/>
              <w:t>1</w:t>
            </w:r>
          </w:p>
        </w:tc>
        <w:tc>
          <w:tcPr>
            <w:tcW w:w="2978"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963D5C" w:rsidP="003D2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ПРб 06</w:t>
            </w:r>
            <w:r w:rsidR="003D2CF6">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r w:rsidR="003D2CF6">
              <w:rPr>
                <w:rFonts w:ascii="Times New Roman" w:hAnsi="Times New Roman" w:cs="Times New Roman"/>
                <w:b/>
                <w:bCs/>
                <w:sz w:val="24"/>
                <w:szCs w:val="24"/>
              </w:rPr>
              <w:t>ЛР 01, 0</w:t>
            </w:r>
            <w:r w:rsidRPr="00C4565A">
              <w:rPr>
                <w:rFonts w:ascii="Times New Roman" w:hAnsi="Times New Roman" w:cs="Times New Roman"/>
                <w:b/>
                <w:bCs/>
                <w:sz w:val="24"/>
                <w:szCs w:val="24"/>
              </w:rPr>
              <w:t xml:space="preserve">4, </w:t>
            </w:r>
            <w:r w:rsidRPr="00C4565A">
              <w:rPr>
                <w:rFonts w:ascii="Times New Roman" w:hAnsi="Times New Roman" w:cs="Times New Roman"/>
                <w:b/>
                <w:bCs/>
                <w:sz w:val="24"/>
                <w:szCs w:val="24"/>
              </w:rPr>
              <w:lastRenderedPageBreak/>
              <w:t xml:space="preserve">МР 04, </w:t>
            </w:r>
            <w:r w:rsidR="003D2CF6">
              <w:rPr>
                <w:rFonts w:ascii="Times New Roman" w:hAnsi="Times New Roman" w:cs="Times New Roman"/>
                <w:b/>
                <w:bCs/>
                <w:sz w:val="24"/>
                <w:szCs w:val="24"/>
              </w:rPr>
              <w:t xml:space="preserve">ОК 1, </w:t>
            </w:r>
            <w:r w:rsidRPr="00C4565A">
              <w:rPr>
                <w:rFonts w:ascii="Times New Roman" w:hAnsi="Times New Roman" w:cs="Times New Roman"/>
                <w:b/>
                <w:bCs/>
                <w:sz w:val="24"/>
                <w:szCs w:val="24"/>
              </w:rPr>
              <w:t xml:space="preserve"> 2, ОК 5-11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5. Повесть «Тамань».</w:t>
            </w:r>
          </w:p>
        </w:tc>
        <w:tc>
          <w:tcPr>
            <w:tcW w:w="993"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w:t>
            </w:r>
            <w:r w:rsidR="00D40B6F" w:rsidRPr="00C4565A">
              <w:rPr>
                <w:rFonts w:ascii="Times New Roman" w:hAnsi="Times New Roman" w:cs="Times New Roman"/>
                <w:b/>
                <w:bCs/>
                <w:sz w:val="24"/>
                <w:szCs w:val="24"/>
              </w:rPr>
              <w:t>доклада: «</w:t>
            </w:r>
            <w:r w:rsidRPr="00C4565A">
              <w:rPr>
                <w:rFonts w:ascii="Times New Roman" w:hAnsi="Times New Roman" w:cs="Times New Roman"/>
                <w:b/>
                <w:bCs/>
                <w:sz w:val="24"/>
                <w:szCs w:val="24"/>
              </w:rPr>
              <w:t>Кубань в судьбе и творчестве Лермонтова»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Выполнение  индивидуального  проекта</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4565A">
              <w:rPr>
                <w:rFonts w:ascii="Times New Roman" w:hAnsi="Times New Roman" w:cs="Times New Roman"/>
                <w:b/>
                <w:bCs/>
                <w:i/>
                <w:sz w:val="24"/>
                <w:szCs w:val="24"/>
              </w:rPr>
              <w:t>Раздел 2. Кубань в творчестве русских писателей  второй половины XIX в.</w:t>
            </w:r>
          </w:p>
        </w:tc>
        <w:tc>
          <w:tcPr>
            <w:tcW w:w="993"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4565A">
              <w:rPr>
                <w:rFonts w:ascii="Times New Roman" w:hAnsi="Times New Roman" w:cs="Times New Roman"/>
                <w:b/>
                <w:bCs/>
                <w:sz w:val="24"/>
                <w:szCs w:val="24"/>
              </w:rPr>
              <w:t>Г.И. Успенский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жизни и творчестве Г.И. Успенского </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3D2CF6" w:rsidP="003D2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ПРб</w:t>
            </w:r>
            <w:proofErr w:type="spellEnd"/>
            <w:r>
              <w:rPr>
                <w:rFonts w:ascii="Times New Roman" w:hAnsi="Times New Roman" w:cs="Times New Roman"/>
                <w:b/>
                <w:bCs/>
                <w:sz w:val="24"/>
                <w:szCs w:val="24"/>
              </w:rPr>
              <w:t xml:space="preserve"> 06-</w:t>
            </w:r>
            <w:r w:rsidR="00963D5C" w:rsidRPr="00C4565A">
              <w:rPr>
                <w:rFonts w:ascii="Times New Roman" w:hAnsi="Times New Roman" w:cs="Times New Roman"/>
                <w:b/>
                <w:bCs/>
                <w:sz w:val="24"/>
                <w:szCs w:val="24"/>
              </w:rPr>
              <w:t>08, ЛР 01, ЛР 04, МР 04, ОК 1, 2, 4, 5,  6,  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№6 Очерк «Разговоры в дороге» (из цикла «Кой про что»)</w:t>
            </w:r>
          </w:p>
        </w:tc>
        <w:tc>
          <w:tcPr>
            <w:tcW w:w="993"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А.П.Чехов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Кубанские реалии в эпистолярном наследии А.П. Чехова. Земля Кубани как символ свободы, вольной и счастливой жизни в рассказе «Барыня».</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3D2CF6">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08,</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Практическая работа № 7 Земля Кубани как символ свободы, вольной и счастливой жизни в рассказе «Барыня».</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7</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 Горький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М. Горький на Кубани. Рассказ «Дед Архип и Лёнька». Очерк «Два босяка». Тема богатства и бедности. Точность и беспощадность писательских оценок.</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3D2CF6">
              <w:rPr>
                <w:rFonts w:ascii="Times New Roman" w:hAnsi="Times New Roman" w:cs="Times New Roman"/>
                <w:b/>
                <w:bCs/>
                <w:sz w:val="24"/>
                <w:szCs w:val="24"/>
              </w:rPr>
              <w:t>-</w:t>
            </w:r>
            <w:r w:rsidRPr="00C4565A">
              <w:rPr>
                <w:rFonts w:ascii="Times New Roman" w:hAnsi="Times New Roman" w:cs="Times New Roman"/>
                <w:b/>
                <w:bCs/>
                <w:sz w:val="24"/>
                <w:szCs w:val="24"/>
              </w:rPr>
              <w:t xml:space="preserve">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09</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00D40B6F" w:rsidRPr="00C4565A">
              <w:rPr>
                <w:rFonts w:ascii="Times New Roman" w:hAnsi="Times New Roman"/>
                <w:b/>
                <w:bCs/>
                <w:sz w:val="24"/>
                <w:szCs w:val="24"/>
              </w:rPr>
              <w:t xml:space="preserve">№ 8 </w:t>
            </w:r>
            <w:r w:rsidR="00D40B6F" w:rsidRPr="00C4565A">
              <w:rPr>
                <w:rFonts w:ascii="Times New Roman" w:hAnsi="Times New Roman" w:cs="Times New Roman"/>
                <w:b/>
                <w:bCs/>
                <w:sz w:val="24"/>
                <w:szCs w:val="24"/>
              </w:rPr>
              <w:t>Тема</w:t>
            </w:r>
            <w:r w:rsidRPr="00C4565A">
              <w:rPr>
                <w:rFonts w:ascii="Times New Roman" w:hAnsi="Times New Roman" w:cs="Times New Roman"/>
                <w:b/>
                <w:bCs/>
                <w:sz w:val="24"/>
                <w:szCs w:val="24"/>
              </w:rPr>
              <w:t xml:space="preserve"> богатства и бедности. Точность и беспощадность писательских оценок.</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реферата: «Тема богатства и бедности в произведениях М.Горького», </w:t>
            </w:r>
            <w:r w:rsidRPr="00C4565A">
              <w:rPr>
                <w:rFonts w:ascii="Times New Roman" w:hAnsi="Times New Roman"/>
                <w:b/>
                <w:sz w:val="24"/>
                <w:szCs w:val="24"/>
              </w:rPr>
              <w:t>Выполнение  индивидуального  проекта</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4</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8</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А.И. Куприн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pacing w:val="-6"/>
                <w:sz w:val="24"/>
                <w:szCs w:val="24"/>
              </w:rPr>
            </w:pPr>
            <w:r w:rsidRPr="00C4565A">
              <w:rPr>
                <w:rFonts w:ascii="Times New Roman" w:hAnsi="Times New Roman" w:cs="Times New Roman"/>
                <w:b/>
                <w:bCs/>
                <w:spacing w:val="-6"/>
                <w:sz w:val="24"/>
                <w:szCs w:val="24"/>
              </w:rPr>
              <w:t>Очерк А.И. Куприна «Путевые картинки». Восхищение землёй Кубани. Новороссийские зарисовки.</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963D5C" w:rsidP="003D2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3D2CF6">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10,ЛР 01, ЛР 04, МР 04, МР 09, ОК 1-10</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9  </w:t>
            </w:r>
            <w:r w:rsidRPr="00C4565A">
              <w:rPr>
                <w:rFonts w:ascii="Times New Roman" w:hAnsi="Times New Roman" w:cs="Times New Roman"/>
                <w:b/>
                <w:bCs/>
                <w:spacing w:val="-6"/>
                <w:sz w:val="24"/>
                <w:szCs w:val="24"/>
              </w:rPr>
              <w:t>Новороссийские зарисовки.</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студента</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9</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Вареник.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 xml:space="preserve">Краткий очерк о жизни и творчестве </w:t>
            </w:r>
            <w:r w:rsidRPr="00C4565A">
              <w:rPr>
                <w:rFonts w:ascii="Times New Roman" w:eastAsia="Times New Roman" w:hAnsi="Times New Roman" w:cs="Times New Roman"/>
                <w:b/>
                <w:color w:val="000000"/>
                <w:sz w:val="24"/>
                <w:szCs w:val="24"/>
                <w:lang w:eastAsia="ru-RU"/>
              </w:rPr>
              <w:t>В.С. Вареника. «Речи», «приветствия» и стихотворения В.С. Вареника.</w:t>
            </w:r>
            <w:r w:rsidRPr="00C4565A">
              <w:rPr>
                <w:rFonts w:ascii="Times New Roman" w:hAnsi="Times New Roman" w:cs="Times New Roman"/>
                <w:b/>
                <w:sz w:val="24"/>
                <w:szCs w:val="24"/>
              </w:rPr>
              <w:tab/>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3D2CF6">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w:t>
            </w:r>
          </w:p>
          <w:p w:rsidR="00DC23B5" w:rsidRPr="00C4565A" w:rsidRDefault="00963D5C" w:rsidP="003D2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ЛР 01, ЛР 04, 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 10 </w:t>
            </w:r>
            <w:r w:rsidRPr="00C4565A">
              <w:rPr>
                <w:rFonts w:ascii="Times New Roman" w:eastAsia="Times New Roman" w:hAnsi="Times New Roman" w:cs="Times New Roman"/>
                <w:color w:val="000000"/>
                <w:sz w:val="24"/>
                <w:szCs w:val="24"/>
                <w:lang w:eastAsia="ru-RU"/>
              </w:rPr>
              <w:t>«Речи», «приветствия» и стихотворения В.С. Вареника.</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реферата «Кубань в стихотворном творчестве </w:t>
            </w:r>
            <w:r w:rsidRPr="00C4565A">
              <w:rPr>
                <w:rFonts w:ascii="Times New Roman" w:eastAsia="Times New Roman" w:hAnsi="Times New Roman" w:cs="Times New Roman"/>
                <w:b/>
                <w:color w:val="000000"/>
                <w:sz w:val="24"/>
                <w:szCs w:val="24"/>
                <w:lang w:eastAsia="ru-RU"/>
              </w:rPr>
              <w:t>В.С. Вареника</w:t>
            </w:r>
            <w:r w:rsidRPr="00C4565A">
              <w:rPr>
                <w:rFonts w:ascii="Times New Roman" w:hAnsi="Times New Roman" w:cs="Times New Roman"/>
                <w:b/>
                <w:bCs/>
                <w:sz w:val="24"/>
                <w:szCs w:val="24"/>
              </w:rPr>
              <w:t>”». Выполнение  индивидуального  проекта</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10</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И.Д. Попко.</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Сведения из биографии. Очерки И.Д. Попко. Изображение быта и нравов черноморских казаков и горцев Кавказа.</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3D2CF6">
              <w:rPr>
                <w:rFonts w:ascii="Times New Roman" w:hAnsi="Times New Roman" w:cs="Times New Roman"/>
                <w:b/>
                <w:bCs/>
                <w:sz w:val="24"/>
                <w:szCs w:val="24"/>
              </w:rPr>
              <w:t>-</w:t>
            </w:r>
            <w:r w:rsidRPr="00C4565A">
              <w:rPr>
                <w:rFonts w:ascii="Times New Roman" w:hAnsi="Times New Roman" w:cs="Times New Roman"/>
                <w:b/>
                <w:bCs/>
                <w:sz w:val="24"/>
                <w:szCs w:val="24"/>
              </w:rPr>
              <w:t xml:space="preserve">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 ЛР 01, ЛР </w:t>
            </w:r>
            <w:r w:rsidR="00D40B6F" w:rsidRPr="00C4565A">
              <w:rPr>
                <w:rFonts w:ascii="Times New Roman" w:hAnsi="Times New Roman" w:cs="Times New Roman"/>
                <w:b/>
                <w:bCs/>
                <w:sz w:val="24"/>
                <w:szCs w:val="24"/>
              </w:rPr>
              <w:t>04, МР</w:t>
            </w:r>
            <w:r w:rsidRPr="00C4565A">
              <w:rPr>
                <w:rFonts w:ascii="Times New Roman" w:hAnsi="Times New Roman" w:cs="Times New Roman"/>
                <w:b/>
                <w:bCs/>
                <w:sz w:val="24"/>
                <w:szCs w:val="24"/>
              </w:rPr>
              <w:t xml:space="preserve"> 04, МР 09</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1 - 5,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3315"/>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11 Изображение быта и нравов черноморских казаков и горцев Кавказа.</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11</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В.С. Мова.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путь и писательская судьба В.С. Мовы (В. Лиманского). Стихотворения. Пьеса «Старое гнездо и молодые птицы». Рассказ «Три бродяги» - яркая портретно-психологическая зарисовка.</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ПРб 05 ПРб 06, ПРб 07, ПРб 08, ПРб 10, </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w:t>
            </w:r>
            <w:r w:rsidR="00D40B6F" w:rsidRPr="00C4565A">
              <w:rPr>
                <w:rFonts w:ascii="Times New Roman" w:hAnsi="Times New Roman" w:cs="Times New Roman"/>
                <w:b/>
                <w:bCs/>
                <w:sz w:val="24"/>
                <w:szCs w:val="24"/>
              </w:rPr>
              <w:t>12 Пьеса</w:t>
            </w:r>
            <w:r w:rsidRPr="00C4565A">
              <w:rPr>
                <w:rFonts w:ascii="Times New Roman" w:hAnsi="Times New Roman" w:cs="Times New Roman"/>
                <w:b/>
                <w:bCs/>
                <w:sz w:val="24"/>
                <w:szCs w:val="24"/>
              </w:rPr>
              <w:t xml:space="preserve"> «Старое гнездо и молодые птицы»</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13  Рассказ «Три бродяги» - яркая портретно-психологическая зарисовка</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 Н. Канивецкий.</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Сведения из жизни писателя. Художественные и публицистические наброски и зарисовки Н. Н. Канивецкого</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3D2CF6">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w:t>
            </w:r>
          </w:p>
          <w:p w:rsidR="00DC23B5" w:rsidRPr="00C4565A" w:rsidRDefault="00963D5C" w:rsidP="003D2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04,  06,  </w:t>
            </w:r>
            <w:r w:rsidR="00D40B6F" w:rsidRPr="00C4565A">
              <w:rPr>
                <w:rFonts w:ascii="Times New Roman" w:hAnsi="Times New Roman" w:cs="Times New Roman"/>
                <w:b/>
                <w:bCs/>
                <w:sz w:val="24"/>
                <w:szCs w:val="24"/>
              </w:rPr>
              <w:t>07, МР</w:t>
            </w:r>
            <w:r w:rsidRPr="00C4565A">
              <w:rPr>
                <w:rFonts w:ascii="Times New Roman" w:hAnsi="Times New Roman" w:cs="Times New Roman"/>
                <w:b/>
                <w:bCs/>
                <w:sz w:val="24"/>
                <w:szCs w:val="24"/>
              </w:rPr>
              <w:t xml:space="preserve"> 02, 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14  </w:t>
            </w:r>
            <w:r w:rsidRPr="00C4565A">
              <w:rPr>
                <w:rFonts w:ascii="Times New Roman" w:hAnsi="Times New Roman" w:cs="Times New Roman"/>
                <w:b/>
                <w:bCs/>
                <w:sz w:val="24"/>
                <w:szCs w:val="24"/>
              </w:rPr>
              <w:t xml:space="preserve">Художественные и публицистические наброски и зарисовки Н. Н. Канивецкого </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Д.В.Аверкиев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Личность и писательская судьба Д.В. Аверкиева. Исторические  трагедии и комедии на сюжеты, связанные с русской стариной.</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3D2CF6">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 </w:t>
            </w:r>
          </w:p>
          <w:p w:rsidR="00DC23B5" w:rsidRPr="00C4565A" w:rsidRDefault="003D2CF6" w:rsidP="003D2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ЛР 01, </w:t>
            </w:r>
            <w:r w:rsidR="00963D5C" w:rsidRPr="00C4565A">
              <w:rPr>
                <w:rFonts w:ascii="Times New Roman" w:hAnsi="Times New Roman" w:cs="Times New Roman"/>
                <w:b/>
                <w:bCs/>
                <w:sz w:val="24"/>
                <w:szCs w:val="24"/>
              </w:rPr>
              <w:t>04,  06, ЛР 07, МР 02, 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w:t>
            </w:r>
            <w:r w:rsidRPr="00C4565A">
              <w:rPr>
                <w:rFonts w:ascii="Times New Roman" w:hAnsi="Times New Roman"/>
                <w:bCs/>
                <w:sz w:val="24"/>
                <w:szCs w:val="24"/>
              </w:rPr>
              <w:t xml:space="preserve">№ 15  </w:t>
            </w:r>
            <w:r w:rsidRPr="00C4565A">
              <w:rPr>
                <w:rFonts w:ascii="Times New Roman" w:hAnsi="Times New Roman" w:cs="Times New Roman"/>
                <w:bCs/>
                <w:sz w:val="24"/>
                <w:szCs w:val="24"/>
              </w:rPr>
              <w:t>Исторические  трагедии и комедии на сюжеты, связанные с русской стариной</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r w:rsidRPr="00C4565A">
              <w:rPr>
                <w:rFonts w:ascii="Times New Roman" w:eastAsiaTheme="minorEastAsia" w:hAnsi="Times New Roman" w:cs="Times New Roman"/>
                <w:b/>
                <w:sz w:val="24"/>
                <w:szCs w:val="24"/>
                <w:lang w:eastAsia="ru-RU"/>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jc w:val="center"/>
              <w:rPr>
                <w:rFonts w:ascii="Times New Roman" w:eastAsia="Times New Roman" w:hAnsi="Times New Roman" w:cs="Times New Roman"/>
                <w:b/>
                <w:color w:val="000000"/>
                <w:sz w:val="24"/>
                <w:szCs w:val="24"/>
                <w:lang w:eastAsia="ru-RU"/>
              </w:rPr>
            </w:pPr>
            <w:r w:rsidRPr="00C4565A">
              <w:rPr>
                <w:rFonts w:ascii="Times New Roman" w:eastAsia="Times New Roman" w:hAnsi="Times New Roman" w:cs="Times New Roman"/>
                <w:b/>
                <w:bCs/>
                <w:i/>
                <w:iCs/>
                <w:color w:val="000000"/>
                <w:sz w:val="24"/>
                <w:szCs w:val="24"/>
                <w:lang w:eastAsia="ru-RU"/>
              </w:rPr>
              <w:t>Раздел 3. Становление литературы Кубани</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К.В. Россинский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Сведения из биографии К.В.Россинского. К.В. Россинский - поэт, проповедник, поборник просвещения. Стихотворная речь от 4 января 1804 г.</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2"/>
            <w:tcBorders>
              <w:top w:val="single" w:sz="4" w:space="0" w:color="auto"/>
              <w:left w:val="single" w:sz="4" w:space="0" w:color="auto"/>
              <w:bottom w:val="single" w:sz="4" w:space="0" w:color="auto"/>
              <w:right w:val="single" w:sz="4" w:space="0" w:color="auto"/>
            </w:tcBorders>
          </w:tcPr>
          <w:p w:rsidR="00963D5C" w:rsidRPr="003D2CF6"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3D2CF6">
              <w:rPr>
                <w:rFonts w:ascii="Times New Roman" w:hAnsi="Times New Roman" w:cs="Times New Roman"/>
                <w:b/>
                <w:bCs/>
                <w:sz w:val="24"/>
                <w:szCs w:val="24"/>
              </w:rPr>
              <w:t xml:space="preserve"> 05 </w:t>
            </w:r>
            <w:r w:rsidR="003D2CF6">
              <w:rPr>
                <w:rFonts w:ascii="Times New Roman" w:hAnsi="Times New Roman" w:cs="Times New Roman"/>
                <w:b/>
                <w:bCs/>
                <w:sz w:val="24"/>
                <w:szCs w:val="24"/>
              </w:rPr>
              <w:t>-</w:t>
            </w:r>
            <w:r w:rsidRPr="003D2CF6">
              <w:rPr>
                <w:rFonts w:ascii="Times New Roman" w:hAnsi="Times New Roman" w:cs="Times New Roman"/>
                <w:b/>
                <w:bCs/>
                <w:sz w:val="24"/>
                <w:szCs w:val="24"/>
              </w:rPr>
              <w:t xml:space="preserve">08, </w:t>
            </w:r>
            <w:proofErr w:type="spellStart"/>
            <w:r w:rsidRPr="00C4565A">
              <w:rPr>
                <w:rFonts w:ascii="Times New Roman" w:hAnsi="Times New Roman" w:cs="Times New Roman"/>
                <w:b/>
                <w:bCs/>
                <w:sz w:val="24"/>
                <w:szCs w:val="24"/>
              </w:rPr>
              <w:t>ПРб</w:t>
            </w:r>
            <w:proofErr w:type="spellEnd"/>
            <w:r w:rsidRPr="003D2CF6">
              <w:rPr>
                <w:rFonts w:ascii="Times New Roman" w:hAnsi="Times New Roman" w:cs="Times New Roman"/>
                <w:b/>
                <w:bCs/>
                <w:sz w:val="24"/>
                <w:szCs w:val="24"/>
              </w:rPr>
              <w:t xml:space="preserve"> 10, ЛР 01, ЛР </w:t>
            </w:r>
            <w:r w:rsidR="00D40B6F" w:rsidRPr="003D2CF6">
              <w:rPr>
                <w:rFonts w:ascii="Times New Roman" w:hAnsi="Times New Roman" w:cs="Times New Roman"/>
                <w:b/>
                <w:bCs/>
                <w:sz w:val="24"/>
                <w:szCs w:val="24"/>
              </w:rPr>
              <w:t>04, МР</w:t>
            </w:r>
            <w:r w:rsidRPr="003D2CF6">
              <w:rPr>
                <w:rFonts w:ascii="Times New Roman" w:hAnsi="Times New Roman" w:cs="Times New Roman"/>
                <w:b/>
                <w:bCs/>
                <w:sz w:val="24"/>
                <w:szCs w:val="24"/>
              </w:rPr>
              <w:t xml:space="preserve"> 04, МР 09</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1 - 5,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16 </w:t>
            </w:r>
            <w:r w:rsidRPr="00C4565A">
              <w:rPr>
                <w:rFonts w:ascii="Times New Roman" w:hAnsi="Times New Roman" w:cs="Times New Roman"/>
                <w:b/>
                <w:bCs/>
                <w:sz w:val="24"/>
                <w:szCs w:val="24"/>
              </w:rPr>
              <w:t>К.В. Россинский - поэт, проповедник, поборник просвещения.</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доклада «Творчество поэта К.В.Россинского». Выполнение  индивидуального  проекта </w:t>
            </w:r>
          </w:p>
        </w:tc>
        <w:tc>
          <w:tcPr>
            <w:tcW w:w="993"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Я.Г. Кухаренко</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 Я.Г.Кухаренко. Я.Г. Кухаренко - первый историк и первый писатель Кубани.</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397DF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3D2CF6">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09</w:t>
            </w:r>
            <w:r w:rsidR="00397DF5" w:rsidRPr="00C4565A">
              <w:rPr>
                <w:rFonts w:ascii="Times New Roman" w:hAnsi="Times New Roman" w:cs="Times New Roman"/>
                <w:b/>
                <w:bCs/>
                <w:sz w:val="24"/>
                <w:szCs w:val="24"/>
              </w:rPr>
              <w:t xml:space="preserve"> </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E85A09" w:rsidRPr="00C4565A" w:rsidTr="00E85A09">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E85A09" w:rsidRPr="00C4565A" w:rsidRDefault="00E85A0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E85A09" w:rsidRPr="00C4565A" w:rsidRDefault="00E85A0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w:t>
            </w:r>
            <w:r w:rsidRPr="00C4565A">
              <w:rPr>
                <w:b/>
              </w:rPr>
              <w:t xml:space="preserve"> </w:t>
            </w:r>
            <w:r w:rsidRPr="00C4565A">
              <w:rPr>
                <w:rFonts w:ascii="Times New Roman" w:hAnsi="Times New Roman" w:cs="Times New Roman"/>
                <w:b/>
                <w:bCs/>
                <w:sz w:val="24"/>
                <w:szCs w:val="24"/>
              </w:rPr>
              <w:t>№ 17</w:t>
            </w:r>
            <w:r w:rsidRPr="00C4565A">
              <w:rPr>
                <w:b/>
              </w:rPr>
              <w:t xml:space="preserve"> </w:t>
            </w:r>
            <w:r w:rsidRPr="00C4565A">
              <w:rPr>
                <w:rFonts w:ascii="Times New Roman" w:hAnsi="Times New Roman" w:cs="Times New Roman"/>
                <w:b/>
                <w:bCs/>
                <w:sz w:val="24"/>
                <w:szCs w:val="24"/>
              </w:rPr>
              <w:t>Я.Г. Кухаренко - первый историк и первый писатель Кубани.</w:t>
            </w:r>
          </w:p>
        </w:tc>
        <w:tc>
          <w:tcPr>
            <w:tcW w:w="960" w:type="dxa"/>
            <w:tcBorders>
              <w:top w:val="single" w:sz="4" w:space="0" w:color="auto"/>
              <w:left w:val="single" w:sz="4" w:space="0" w:color="auto"/>
              <w:bottom w:val="single" w:sz="4" w:space="0" w:color="auto"/>
              <w:right w:val="single" w:sz="4" w:space="0" w:color="auto"/>
            </w:tcBorders>
          </w:tcPr>
          <w:p w:rsidR="00E85A09" w:rsidRPr="00C4565A" w:rsidRDefault="00E85A0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011" w:type="dxa"/>
            <w:gridSpan w:val="3"/>
            <w:tcBorders>
              <w:top w:val="single" w:sz="4" w:space="0" w:color="auto"/>
              <w:left w:val="single" w:sz="4" w:space="0" w:color="auto"/>
              <w:bottom w:val="single" w:sz="4" w:space="0" w:color="auto"/>
              <w:right w:val="single" w:sz="4" w:space="0" w:color="auto"/>
            </w:tcBorders>
          </w:tcPr>
          <w:p w:rsidR="00E85A09" w:rsidRPr="00C4565A" w:rsidRDefault="00E85A0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В.И.Лихоносов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w:t>
            </w:r>
            <w:r w:rsidRPr="00C4565A">
              <w:rPr>
                <w:b/>
              </w:rPr>
              <w:t xml:space="preserve"> </w:t>
            </w:r>
            <w:r w:rsidRPr="00C4565A">
              <w:rPr>
                <w:rFonts w:ascii="Times New Roman" w:hAnsi="Times New Roman" w:cs="Times New Roman"/>
                <w:b/>
                <w:bCs/>
                <w:sz w:val="24"/>
                <w:szCs w:val="24"/>
              </w:rPr>
              <w:t>В.И.Лихоносова. Творческий портрет  В.И.Лихоносова</w:t>
            </w:r>
          </w:p>
        </w:tc>
        <w:tc>
          <w:tcPr>
            <w:tcW w:w="993"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397DF5" w:rsidP="003D2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w:t>
            </w:r>
            <w:r w:rsidR="003D2CF6">
              <w:rPr>
                <w:rFonts w:ascii="Times New Roman" w:hAnsi="Times New Roman" w:cs="Times New Roman"/>
                <w:b/>
                <w:bCs/>
                <w:sz w:val="24"/>
                <w:szCs w:val="24"/>
              </w:rPr>
              <w:t>-</w:t>
            </w:r>
            <w:r w:rsidRPr="00C4565A">
              <w:rPr>
                <w:rFonts w:ascii="Times New Roman" w:hAnsi="Times New Roman" w:cs="Times New Roman"/>
                <w:b/>
                <w:bCs/>
                <w:sz w:val="24"/>
                <w:szCs w:val="24"/>
              </w:rPr>
              <w:t xml:space="preserve"> 08, ЛР 01, 04, МР 04, ОК 1-  6,  9- 11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№18 Творческий портрет  В.И.Лихоносова</w:t>
            </w:r>
          </w:p>
        </w:tc>
        <w:tc>
          <w:tcPr>
            <w:tcW w:w="993"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131"/>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val="restart"/>
            <w:tcBorders>
              <w:top w:val="single" w:sz="4" w:space="0" w:color="auto"/>
              <w:left w:val="single" w:sz="4" w:space="0" w:color="auto"/>
              <w:right w:val="single" w:sz="4" w:space="0" w:color="auto"/>
            </w:tcBorders>
            <w:vAlign w:val="center"/>
          </w:tcPr>
          <w:p w:rsidR="00397DF5" w:rsidRPr="00C4565A" w:rsidRDefault="00397DF5" w:rsidP="00066DD7">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17 «Современные писатели и поэты Кубани»</w:t>
            </w: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DC2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397DF5" w:rsidRPr="00C4565A" w:rsidRDefault="00C4565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Cs/>
                <w:sz w:val="24"/>
                <w:szCs w:val="24"/>
              </w:rPr>
              <w:t>Современные писатели и поэты Кубани</w:t>
            </w:r>
            <w:r>
              <w:rPr>
                <w:rFonts w:ascii="Times New Roman" w:hAnsi="Times New Roman" w:cs="Times New Roman"/>
                <w:b/>
                <w:bCs/>
                <w:sz w:val="24"/>
                <w:szCs w:val="24"/>
              </w:rPr>
              <w:t>.</w:t>
            </w:r>
            <w:r w:rsidRPr="00C4565A">
              <w:rPr>
                <w:rFonts w:ascii="Times New Roman" w:hAnsi="Times New Roman" w:cs="Times New Roman"/>
                <w:b/>
                <w:bCs/>
                <w:sz w:val="24"/>
                <w:szCs w:val="24"/>
              </w:rPr>
              <w:t xml:space="preserve"> </w:t>
            </w:r>
            <w:r w:rsidR="00397DF5" w:rsidRPr="00C4565A">
              <w:rPr>
                <w:rFonts w:ascii="Times New Roman" w:hAnsi="Times New Roman" w:cs="Times New Roman"/>
                <w:b/>
                <w:bCs/>
                <w:sz w:val="24"/>
                <w:szCs w:val="24"/>
              </w:rPr>
              <w:t>Родная литература на современном этапе</w:t>
            </w:r>
          </w:p>
        </w:tc>
        <w:tc>
          <w:tcPr>
            <w:tcW w:w="993" w:type="dxa"/>
            <w:gridSpan w:val="2"/>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2"/>
            <w:tcBorders>
              <w:top w:val="single" w:sz="4" w:space="0" w:color="auto"/>
              <w:left w:val="single" w:sz="4" w:space="0" w:color="auto"/>
              <w:bottom w:val="single" w:sz="4" w:space="0" w:color="auto"/>
              <w:right w:val="single" w:sz="4" w:space="0" w:color="auto"/>
            </w:tcBorders>
          </w:tcPr>
          <w:p w:rsidR="00397DF5" w:rsidRPr="00C4565A" w:rsidRDefault="00397DF5" w:rsidP="003D2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07, 08, ЛР 01, 04, МР 04, </w:t>
            </w:r>
            <w:bookmarkStart w:id="1" w:name="_GoBack"/>
            <w:bookmarkEnd w:id="1"/>
            <w:r w:rsidRPr="00C4565A">
              <w:rPr>
                <w:rFonts w:ascii="Times New Roman" w:hAnsi="Times New Roman" w:cs="Times New Roman"/>
                <w:b/>
                <w:bCs/>
                <w:sz w:val="24"/>
                <w:szCs w:val="24"/>
              </w:rPr>
              <w:t>ОК 1-  6, ОК 9- 11</w:t>
            </w: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tcBorders>
              <w:left w:val="single" w:sz="4" w:space="0" w:color="auto"/>
              <w:right w:val="single" w:sz="4" w:space="0" w:color="auto"/>
            </w:tcBorders>
            <w:vAlign w:val="center"/>
          </w:tcPr>
          <w:p w:rsidR="00397DF5" w:rsidRPr="00C4565A" w:rsidRDefault="00397DF5"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№19 Творчество современников о Кубани</w:t>
            </w:r>
          </w:p>
        </w:tc>
        <w:tc>
          <w:tcPr>
            <w:tcW w:w="1020" w:type="dxa"/>
            <w:gridSpan w:val="3"/>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51"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131"/>
          <w:jc w:val="center"/>
        </w:trPr>
        <w:tc>
          <w:tcPr>
            <w:tcW w:w="1837" w:type="dxa"/>
            <w:vMerge/>
            <w:tcBorders>
              <w:left w:val="single" w:sz="4" w:space="0" w:color="auto"/>
              <w:bottom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Дифференцированный зачет</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vAlign w:val="center"/>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C4565A">
              <w:rPr>
                <w:rFonts w:ascii="Times New Roman" w:hAnsi="Times New Roman" w:cs="Times New Roman"/>
                <w:b/>
                <w:bCs/>
                <w:sz w:val="24"/>
                <w:szCs w:val="24"/>
              </w:rPr>
              <w:t>Всего</w:t>
            </w:r>
          </w:p>
        </w:tc>
        <w:tc>
          <w:tcPr>
            <w:tcW w:w="3971" w:type="dxa"/>
            <w:gridSpan w:val="4"/>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58</w:t>
            </w:r>
          </w:p>
        </w:tc>
      </w:tr>
    </w:tbl>
    <w:p w:rsidR="00DC23B5" w:rsidRDefault="00DC23B5" w:rsidP="00487BEA">
      <w:pPr>
        <w:spacing w:after="0" w:line="240" w:lineRule="auto"/>
        <w:ind w:left="709"/>
        <w:rPr>
          <w:rFonts w:ascii="Times New Roman" w:hAnsi="Times New Roman"/>
          <w:b/>
          <w:sz w:val="28"/>
          <w:szCs w:val="28"/>
          <w:lang w:eastAsia="ru-RU"/>
        </w:rPr>
      </w:pPr>
    </w:p>
    <w:p w:rsidR="00D3507F" w:rsidRDefault="00D3507F"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посадочные места по количеству обучающихся;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набор плакатов </w:t>
      </w:r>
      <w:r w:rsidR="00D40B6F" w:rsidRPr="00556135">
        <w:rPr>
          <w:rFonts w:ascii="Times New Roman" w:hAnsi="Times New Roman"/>
          <w:bCs/>
          <w:sz w:val="28"/>
          <w:szCs w:val="28"/>
          <w:lang w:eastAsia="ru-RU"/>
        </w:rPr>
        <w:t>по темам</w:t>
      </w:r>
      <w:r w:rsidRPr="00556135">
        <w:rPr>
          <w:rFonts w:ascii="Times New Roman" w:hAnsi="Times New Roman"/>
          <w:bCs/>
          <w:sz w:val="28"/>
          <w:szCs w:val="28"/>
          <w:lang w:eastAsia="ru-RU"/>
        </w:rPr>
        <w:t>;</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1A40FF"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1A40FF" w:rsidRDefault="00F241E3" w:rsidP="00721B3F">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 xml:space="preserve">3.2.1. </w:t>
      </w:r>
      <w:r w:rsidR="00723104" w:rsidRPr="001A40FF">
        <w:rPr>
          <w:rFonts w:ascii="Times New Roman" w:eastAsia="Times New Roman" w:hAnsi="Times New Roman" w:cs="Times New Roman"/>
          <w:b/>
          <w:sz w:val="28"/>
          <w:szCs w:val="28"/>
        </w:rPr>
        <w:t>Литература</w:t>
      </w:r>
    </w:p>
    <w:p w:rsidR="00D32406" w:rsidRPr="001A40FF" w:rsidRDefault="00D32406" w:rsidP="00721B3F">
      <w:pPr>
        <w:spacing w:after="0" w:line="240" w:lineRule="auto"/>
        <w:ind w:firstLine="709"/>
        <w:contextualSpacing/>
        <w:rPr>
          <w:rFonts w:ascii="Times New Roman" w:eastAsia="Times New Roman" w:hAnsi="Times New Roman" w:cs="Times New Roman"/>
          <w:b/>
          <w:sz w:val="28"/>
          <w:szCs w:val="28"/>
        </w:rPr>
      </w:pP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1</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Литература в 2 частях </w:t>
      </w:r>
      <w:r w:rsidR="00D40B6F" w:rsidRPr="00C4565A">
        <w:rPr>
          <w:rFonts w:ascii="Times New Roman" w:eastAsia="Calibri" w:hAnsi="Times New Roman" w:cs="Times New Roman"/>
          <w:sz w:val="28"/>
          <w:szCs w:val="28"/>
          <w:lang w:eastAsia="ar-SA"/>
        </w:rPr>
        <w:t>Оберни хина</w:t>
      </w:r>
      <w:r w:rsidRPr="00C4565A">
        <w:rPr>
          <w:rFonts w:ascii="Times New Roman" w:eastAsia="Calibri" w:hAnsi="Times New Roman" w:cs="Times New Roman"/>
          <w:sz w:val="28"/>
          <w:szCs w:val="28"/>
          <w:lang w:eastAsia="ar-SA"/>
        </w:rPr>
        <w:t xml:space="preserve"> Г.А.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М. </w:t>
      </w:r>
      <w:r>
        <w:rPr>
          <w:rFonts w:ascii="Times New Roman" w:eastAsia="Calibri" w:hAnsi="Times New Roman" w:cs="Times New Roman"/>
          <w:sz w:val="28"/>
          <w:szCs w:val="28"/>
          <w:lang w:eastAsia="ar-SA"/>
        </w:rPr>
        <w:t>И</w:t>
      </w:r>
      <w:r w:rsidRPr="00C4565A">
        <w:rPr>
          <w:rFonts w:ascii="Times New Roman" w:eastAsia="Calibri" w:hAnsi="Times New Roman" w:cs="Times New Roman"/>
          <w:sz w:val="28"/>
          <w:szCs w:val="28"/>
          <w:lang w:eastAsia="ar-SA"/>
        </w:rPr>
        <w:t>здательский центр Академия, 2015г</w:t>
      </w: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2</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Русская и зарубежная литература</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Сигов В.К.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«Инфра-М»</w:t>
      </w:r>
    </w:p>
    <w:p w:rsid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lastRenderedPageBreak/>
        <w:t>3</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Русский язык и литература. Часть 2: </w:t>
      </w:r>
      <w:r w:rsidR="00D40B6F" w:rsidRPr="00C4565A">
        <w:rPr>
          <w:rFonts w:ascii="Times New Roman" w:eastAsia="Calibri" w:hAnsi="Times New Roman" w:cs="Times New Roman"/>
          <w:sz w:val="28"/>
          <w:szCs w:val="28"/>
          <w:lang w:eastAsia="ar-SA"/>
        </w:rPr>
        <w:t xml:space="preserve">Литература </w:t>
      </w:r>
      <w:r w:rsidR="00D40B6F">
        <w:rPr>
          <w:rFonts w:ascii="Times New Roman" w:eastAsia="Calibri" w:hAnsi="Times New Roman" w:cs="Times New Roman"/>
          <w:sz w:val="28"/>
          <w:szCs w:val="28"/>
          <w:lang w:eastAsia="ar-SA"/>
        </w:rPr>
        <w:t>Сигов</w:t>
      </w:r>
      <w:r w:rsidRPr="00C4565A">
        <w:rPr>
          <w:rFonts w:ascii="Times New Roman" w:eastAsia="Calibri" w:hAnsi="Times New Roman" w:cs="Times New Roman"/>
          <w:sz w:val="28"/>
          <w:szCs w:val="28"/>
          <w:lang w:eastAsia="ar-SA"/>
        </w:rPr>
        <w:t xml:space="preserve"> В.К., Иванова Е.В., </w:t>
      </w:r>
      <w:r w:rsidR="00D40B6F" w:rsidRPr="00C4565A">
        <w:rPr>
          <w:rFonts w:ascii="Times New Roman" w:eastAsia="Calibri" w:hAnsi="Times New Roman" w:cs="Times New Roman"/>
          <w:sz w:val="28"/>
          <w:szCs w:val="28"/>
          <w:lang w:eastAsia="ar-SA"/>
        </w:rPr>
        <w:t>Колядичи</w:t>
      </w:r>
      <w:r w:rsidRPr="00C4565A">
        <w:rPr>
          <w:rFonts w:ascii="Times New Roman" w:eastAsia="Calibri" w:hAnsi="Times New Roman" w:cs="Times New Roman"/>
          <w:sz w:val="28"/>
          <w:szCs w:val="28"/>
          <w:lang w:eastAsia="ar-SA"/>
        </w:rPr>
        <w:t xml:space="preserve"> Т.М., Чернозёмова Е.Н.</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«Инфра-М»</w:t>
      </w:r>
    </w:p>
    <w:p w:rsidR="00DF5F58" w:rsidRPr="004E3473" w:rsidRDefault="00745734" w:rsidP="00C4565A">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для детей. [Электронный ресурс] http://www.mirknig.com/</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(6-12 лет). [Электронный ресурс] http://all-ebooks.com/2009/05/01 /bolshaj a-detskaj a-j enciklopedij a-6-12 .html</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А. Ликум - Детская энциклопедия. [Электронный ресурс] http://www.bookshunt.ru/b120702_detskaya_enciklopediya_enciklopediya vse_obo vsem.</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Почему и потому. Детская энциклопедия. [Электронный ресурс] http://www.kodges.ru/dosug/page/147/</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Русский язык. [Электронный ресурс]</w:t>
      </w:r>
    </w:p>
    <w:p w:rsidR="00C4565A" w:rsidRPr="00D40B6F" w:rsidRDefault="00C4565A" w:rsidP="00D40B6F">
      <w:pPr>
        <w:tabs>
          <w:tab w:val="left" w:pos="993"/>
        </w:tabs>
        <w:spacing w:after="0"/>
        <w:jc w:val="both"/>
        <w:rPr>
          <w:rFonts w:ascii="Times New Roman" w:hAnsi="Times New Roman"/>
          <w:sz w:val="28"/>
          <w:szCs w:val="28"/>
        </w:rPr>
      </w:pPr>
      <w:r w:rsidRPr="00D40B6F">
        <w:rPr>
          <w:rFonts w:ascii="Times New Roman" w:hAnsi="Times New Roman"/>
          <w:sz w:val="28"/>
          <w:szCs w:val="28"/>
        </w:rPr>
        <w:t>http://www.booklinks.ru/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«Внеурочная деятельность школьников» авторов Д.В. Григорьева, П.В. Степанова [Электронный ресурс] http://standart.edu.ru/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http://mustamli.narod.ru/ – Таманский литературный музей, музей М.Ю. Лермонтова на Тамани;</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http://darkaterina.narod.ru/ – Екатеринодар православный. Фотогалереи, художественная и документальная литература по православию;</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http://kuban.retroportal.ru/index.html – хронология событий, происходивших на Кубани в XVIII – XX веках.</w:t>
      </w:r>
    </w:p>
    <w:p w:rsidR="00112100"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Всероссийский музей А.С. Пушкина http://www.pushkin.ru/</w:t>
      </w:r>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07</w:t>
            </w:r>
          </w:p>
          <w:p w:rsidR="00C4565A" w:rsidRDefault="00723104" w:rsidP="00C4565A">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08</w:t>
            </w:r>
            <w:r w:rsidR="00C4565A" w:rsidRPr="00723104">
              <w:rPr>
                <w:rFonts w:ascii="Times New Roman" w:eastAsia="Times New Roman" w:hAnsi="Times New Roman" w:cs="Times New Roman"/>
                <w:bCs/>
                <w:sz w:val="24"/>
                <w:szCs w:val="24"/>
                <w:lang w:eastAsia="ru-RU"/>
              </w:rPr>
              <w:t xml:space="preserve"> </w:t>
            </w:r>
          </w:p>
          <w:p w:rsidR="00C4565A" w:rsidRPr="00723104" w:rsidRDefault="00C4565A" w:rsidP="00C4565A">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09</w:t>
            </w:r>
          </w:p>
          <w:p w:rsidR="005114AA" w:rsidRPr="00442CB1" w:rsidRDefault="00C4565A" w:rsidP="00C4565A">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10</w:t>
            </w:r>
          </w:p>
        </w:tc>
        <w:tc>
          <w:tcPr>
            <w:tcW w:w="2543" w:type="pct"/>
          </w:tcPr>
          <w:p w:rsidR="005114AA" w:rsidRPr="00442CB1" w:rsidRDefault="005114AA" w:rsidP="001A40FF">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w:t>
            </w:r>
            <w:r w:rsidR="001A40FF">
              <w:rPr>
                <w:rFonts w:ascii="Times New Roman" w:eastAsia="Times New Roman" w:hAnsi="Times New Roman" w:cs="Times New Roman"/>
                <w:bCs/>
                <w:sz w:val="24"/>
                <w:szCs w:val="24"/>
                <w:lang w:eastAsia="ru-RU"/>
              </w:rPr>
              <w:t>зачета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Pr="008F607D" w:rsidRDefault="00316935" w:rsidP="008F607D">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br w:type="page"/>
      </w:r>
      <w:r w:rsidRPr="008F607D">
        <w:rPr>
          <w:rFonts w:ascii="Times New Roman" w:eastAsia="Times New Roman" w:hAnsi="Times New Roman" w:cs="Times New Roman"/>
          <w:b/>
          <w:bCs/>
          <w:sz w:val="28"/>
          <w:szCs w:val="28"/>
          <w:lang w:eastAsia="ru-RU"/>
        </w:rPr>
        <w:lastRenderedPageBreak/>
        <w:t>Онищенко Елена Викторовна</w:t>
      </w:r>
    </w:p>
    <w:p w:rsidR="00316935" w:rsidRDefault="00316935" w:rsidP="008F607D">
      <w:pPr>
        <w:pStyle w:val="af"/>
        <w:jc w:val="center"/>
      </w:pPr>
    </w:p>
    <w:p w:rsidR="00316935" w:rsidRPr="00316935" w:rsidRDefault="00316935" w:rsidP="008F607D">
      <w:pPr>
        <w:pStyle w:val="af"/>
        <w:jc w:val="center"/>
        <w:rPr>
          <w:b/>
        </w:rPr>
      </w:pPr>
      <w:r w:rsidRPr="00316935">
        <w:rPr>
          <w:b/>
        </w:rPr>
        <w:t>Преподаватель русского языка и литературы</w:t>
      </w:r>
    </w:p>
    <w:p w:rsidR="00316935" w:rsidRDefault="00316935" w:rsidP="008F607D">
      <w:pPr>
        <w:pStyle w:val="af"/>
        <w:jc w:val="center"/>
      </w:pPr>
    </w:p>
    <w:p w:rsidR="00316935" w:rsidRDefault="00316935" w:rsidP="008F607D">
      <w:pPr>
        <w:pStyle w:val="af"/>
        <w:jc w:val="center"/>
      </w:pPr>
    </w:p>
    <w:p w:rsidR="00C4565A" w:rsidRPr="00997ACF" w:rsidRDefault="00C4565A" w:rsidP="008F607D">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C4565A" w:rsidRPr="00997ACF" w:rsidRDefault="00C4565A" w:rsidP="008F607D">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C4565A" w:rsidRPr="00997ACF" w:rsidRDefault="00C4565A" w:rsidP="008F607D">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C4565A" w:rsidRPr="00997ACF" w:rsidRDefault="00C4565A" w:rsidP="008F607D">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C4565A" w:rsidRPr="00997ACF" w:rsidRDefault="00C4565A" w:rsidP="008F607D">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C4565A" w:rsidRDefault="00C4565A" w:rsidP="008F607D">
      <w:pPr>
        <w:spacing w:after="0"/>
        <w:jc w:val="center"/>
        <w:rPr>
          <w:rFonts w:ascii="Times New Roman" w:hAnsi="Times New Roman" w:cs="Times New Roman"/>
          <w:sz w:val="28"/>
          <w:szCs w:val="28"/>
        </w:rPr>
      </w:pPr>
    </w:p>
    <w:p w:rsidR="00C4565A" w:rsidRDefault="00C4565A" w:rsidP="008F607D">
      <w:pPr>
        <w:spacing w:after="0"/>
        <w:jc w:val="center"/>
        <w:rPr>
          <w:rFonts w:ascii="Times New Roman" w:hAnsi="Times New Roman" w:cs="Times New Roman"/>
          <w:sz w:val="28"/>
          <w:szCs w:val="28"/>
        </w:rPr>
      </w:pPr>
    </w:p>
    <w:p w:rsidR="00C4565A" w:rsidRDefault="00C4565A" w:rsidP="008F607D">
      <w:pPr>
        <w:spacing w:after="0"/>
        <w:jc w:val="center"/>
        <w:rPr>
          <w:rFonts w:ascii="Times New Roman" w:hAnsi="Times New Roman" w:cs="Times New Roman"/>
          <w:sz w:val="28"/>
          <w:szCs w:val="28"/>
        </w:rPr>
      </w:pPr>
    </w:p>
    <w:p w:rsidR="00C4565A" w:rsidRPr="00C53692" w:rsidRDefault="00C4565A" w:rsidP="008F607D">
      <w:pPr>
        <w:spacing w:after="0"/>
        <w:jc w:val="center"/>
        <w:rPr>
          <w:rFonts w:ascii="Times New Roman" w:hAnsi="Times New Roman" w:cs="Times New Roman"/>
          <w:sz w:val="28"/>
          <w:szCs w:val="28"/>
        </w:rPr>
      </w:pPr>
    </w:p>
    <w:p w:rsidR="00C4565A" w:rsidRPr="00C53692" w:rsidRDefault="00C4565A" w:rsidP="008F607D">
      <w:pPr>
        <w:spacing w:after="0"/>
        <w:jc w:val="center"/>
        <w:rPr>
          <w:rFonts w:ascii="Times New Roman" w:hAnsi="Times New Roman" w:cs="Times New Roman"/>
          <w:sz w:val="28"/>
          <w:szCs w:val="28"/>
        </w:rPr>
      </w:pPr>
    </w:p>
    <w:p w:rsidR="00C4565A" w:rsidRDefault="00C4565A" w:rsidP="008F607D">
      <w:pPr>
        <w:spacing w:after="0"/>
        <w:jc w:val="center"/>
        <w:rPr>
          <w:rFonts w:ascii="Times New Roman" w:hAnsi="Times New Roman" w:cs="Times New Roman"/>
          <w:sz w:val="28"/>
          <w:szCs w:val="28"/>
        </w:rPr>
      </w:pPr>
    </w:p>
    <w:p w:rsidR="00C4565A" w:rsidRPr="00F04A93" w:rsidRDefault="00C4565A" w:rsidP="008F607D">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C4565A" w:rsidRDefault="00C4565A" w:rsidP="008F607D">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C4565A" w:rsidRDefault="00C4565A" w:rsidP="008F607D">
      <w:pPr>
        <w:spacing w:after="0" w:line="240" w:lineRule="auto"/>
        <w:jc w:val="center"/>
        <w:rPr>
          <w:rFonts w:ascii="Times New Roman" w:hAnsi="Times New Roman" w:cs="Times New Roman"/>
          <w:b/>
          <w:sz w:val="28"/>
          <w:szCs w:val="28"/>
        </w:rPr>
      </w:pPr>
    </w:p>
    <w:p w:rsidR="00C4565A" w:rsidRDefault="00C4565A" w:rsidP="008F607D">
      <w:pPr>
        <w:spacing w:after="0" w:line="240" w:lineRule="auto"/>
        <w:jc w:val="center"/>
        <w:rPr>
          <w:rFonts w:ascii="Times New Roman" w:hAnsi="Times New Roman" w:cs="Times New Roman"/>
          <w:b/>
          <w:sz w:val="28"/>
          <w:szCs w:val="28"/>
        </w:rPr>
      </w:pPr>
    </w:p>
    <w:p w:rsidR="00C4565A" w:rsidRPr="005676C4" w:rsidRDefault="00C4565A" w:rsidP="008F607D">
      <w:pPr>
        <w:spacing w:after="0" w:line="240" w:lineRule="auto"/>
        <w:jc w:val="center"/>
        <w:rPr>
          <w:rFonts w:ascii="Times New Roman" w:hAnsi="Times New Roman" w:cs="Times New Roman"/>
          <w:b/>
          <w:sz w:val="28"/>
          <w:szCs w:val="28"/>
        </w:rPr>
      </w:pPr>
    </w:p>
    <w:p w:rsidR="00C4565A" w:rsidRPr="00261082" w:rsidRDefault="00C4565A" w:rsidP="008F607D">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Pr>
          <w:rFonts w:ascii="Times New Roman" w:hAnsi="Times New Roman" w:cs="Times New Roman"/>
          <w:b/>
          <w:sz w:val="32"/>
          <w:szCs w:val="28"/>
        </w:rPr>
        <w:t>8</w:t>
      </w:r>
      <w:r w:rsidRPr="006550B7">
        <w:rPr>
          <w:rFonts w:ascii="Times New Roman" w:hAnsi="Times New Roman" w:cs="Times New Roman"/>
          <w:b/>
          <w:sz w:val="32"/>
          <w:szCs w:val="28"/>
        </w:rPr>
        <w:t xml:space="preserve"> </w:t>
      </w:r>
      <w:r w:rsidRPr="008B439F">
        <w:rPr>
          <w:rFonts w:ascii="Times New Roman" w:hAnsi="Times New Roman" w:cs="Times New Roman"/>
          <w:b/>
          <w:sz w:val="32"/>
          <w:szCs w:val="28"/>
        </w:rPr>
        <w:t>Родная литература</w:t>
      </w:r>
      <w:r>
        <w:rPr>
          <w:rFonts w:ascii="Times New Roman" w:hAnsi="Times New Roman" w:cs="Times New Roman"/>
          <w:b/>
          <w:sz w:val="32"/>
          <w:szCs w:val="28"/>
        </w:rPr>
        <w:t xml:space="preserve"> </w:t>
      </w:r>
      <w:r w:rsidRPr="008B439F">
        <w:rPr>
          <w:rFonts w:ascii="Times New Roman" w:hAnsi="Times New Roman" w:cs="Times New Roman"/>
          <w:b/>
          <w:sz w:val="32"/>
          <w:szCs w:val="28"/>
        </w:rPr>
        <w:t>(русская)</w:t>
      </w:r>
    </w:p>
    <w:p w:rsidR="00C4565A" w:rsidRPr="005676C4" w:rsidRDefault="00C4565A" w:rsidP="008F607D">
      <w:pPr>
        <w:spacing w:after="0" w:line="240" w:lineRule="auto"/>
        <w:jc w:val="center"/>
        <w:rPr>
          <w:rFonts w:ascii="Times New Roman" w:hAnsi="Times New Roman" w:cs="Times New Roman"/>
          <w:b/>
          <w:sz w:val="28"/>
          <w:szCs w:val="28"/>
        </w:rPr>
      </w:pPr>
    </w:p>
    <w:p w:rsidR="00C4565A" w:rsidRDefault="00C4565A" w:rsidP="008F607D">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C4565A" w:rsidRPr="00887C2D" w:rsidRDefault="00C4565A" w:rsidP="008F607D">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C4565A" w:rsidRDefault="00C4565A" w:rsidP="008F607D">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C4565A" w:rsidRDefault="00C4565A" w:rsidP="008F607D">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C4565A" w:rsidRPr="006550B7" w:rsidRDefault="00C4565A" w:rsidP="008F607D">
      <w:pPr>
        <w:spacing w:after="0"/>
        <w:jc w:val="center"/>
        <w:rPr>
          <w:rFonts w:ascii="Times New Roman" w:hAnsi="Times New Roman"/>
          <w:b/>
          <w:i/>
          <w:sz w:val="28"/>
          <w:szCs w:val="28"/>
        </w:rPr>
      </w:pPr>
      <w:r w:rsidRPr="006550B7">
        <w:rPr>
          <w:rFonts w:ascii="Times New Roman" w:hAnsi="Times New Roman"/>
          <w:b/>
          <w:i/>
          <w:sz w:val="28"/>
          <w:szCs w:val="28"/>
        </w:rPr>
        <w:t>42.02.01 Реклама</w:t>
      </w:r>
    </w:p>
    <w:p w:rsidR="00C4565A" w:rsidRPr="006550B7" w:rsidRDefault="00C4565A" w:rsidP="008F607D">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C4565A" w:rsidRPr="002142C2" w:rsidRDefault="00C4565A" w:rsidP="008F607D">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D79C5" w:rsidRDefault="009D79C5" w:rsidP="008F607D">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097" w:rsidRDefault="009C2097" w:rsidP="00F241E3">
      <w:pPr>
        <w:spacing w:after="0" w:line="240" w:lineRule="auto"/>
      </w:pPr>
      <w:r>
        <w:separator/>
      </w:r>
    </w:p>
  </w:endnote>
  <w:endnote w:type="continuationSeparator" w:id="0">
    <w:p w:rsidR="009C2097" w:rsidRDefault="009C2097"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AC09E1" w:rsidRDefault="0068280E">
        <w:pPr>
          <w:pStyle w:val="ac"/>
          <w:jc w:val="center"/>
        </w:pPr>
        <w:r w:rsidRPr="006B131E">
          <w:rPr>
            <w:sz w:val="22"/>
            <w:szCs w:val="22"/>
          </w:rPr>
          <w:fldChar w:fldCharType="begin"/>
        </w:r>
        <w:r w:rsidR="00AC09E1" w:rsidRPr="006B131E">
          <w:rPr>
            <w:sz w:val="22"/>
            <w:szCs w:val="22"/>
          </w:rPr>
          <w:instrText>PAGE   \* MERGEFORMAT</w:instrText>
        </w:r>
        <w:r w:rsidRPr="006B131E">
          <w:rPr>
            <w:sz w:val="22"/>
            <w:szCs w:val="22"/>
          </w:rPr>
          <w:fldChar w:fldCharType="separate"/>
        </w:r>
        <w:r w:rsidR="008F607D">
          <w:rPr>
            <w:noProof/>
            <w:sz w:val="22"/>
            <w:szCs w:val="22"/>
          </w:rPr>
          <w:t>12</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097" w:rsidRDefault="009C2097" w:rsidP="00F241E3">
      <w:pPr>
        <w:spacing w:after="0" w:line="240" w:lineRule="auto"/>
      </w:pPr>
      <w:r>
        <w:separator/>
      </w:r>
    </w:p>
  </w:footnote>
  <w:footnote w:type="continuationSeparator" w:id="0">
    <w:p w:rsidR="009C2097" w:rsidRDefault="009C2097"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5A6D38"/>
    <w:multiLevelType w:val="hybridMultilevel"/>
    <w:tmpl w:val="CAA600C0"/>
    <w:lvl w:ilvl="0" w:tplc="23EC5F40">
      <w:start w:val="10"/>
      <w:numFmt w:val="decimal"/>
      <w:lvlText w:val="%1."/>
      <w:lvlJc w:val="left"/>
      <w:pPr>
        <w:ind w:left="720" w:hanging="360"/>
      </w:pPr>
      <w:rPr>
        <w:rFonts w:ascii="Times New Roman" w:eastAsia="Times New Roman" w:hAnsi="Times New Roman" w:cs="Times New Roman" w:hint="default"/>
        <w:color w:val="0000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285625"/>
    <w:multiLevelType w:val="hybridMultilevel"/>
    <w:tmpl w:val="BB9C085A"/>
    <w:lvl w:ilvl="0" w:tplc="A7B0A3C6">
      <w:start w:val="1"/>
      <w:numFmt w:val="decimal"/>
      <w:lvlText w:val="%1."/>
      <w:lvlJc w:val="left"/>
      <w:pPr>
        <w:ind w:left="720" w:hanging="360"/>
      </w:pPr>
      <w:rPr>
        <w:rFonts w:ascii="Times New Roman" w:eastAsiaTheme="minorHAnsi" w:hAnsi="Times New Roman" w:cs="Times New Roman" w:hint="default"/>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0474022"/>
    <w:multiLevelType w:val="hybridMultilevel"/>
    <w:tmpl w:val="28E2A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951877"/>
    <w:multiLevelType w:val="hybridMultilevel"/>
    <w:tmpl w:val="AF0E29DA"/>
    <w:lvl w:ilvl="0" w:tplc="F19EFD22">
      <w:start w:val="1"/>
      <w:numFmt w:val="decimal"/>
      <w:lvlText w:val="%1."/>
      <w:lvlJc w:val="left"/>
      <w:pPr>
        <w:ind w:left="720" w:hanging="360"/>
      </w:pPr>
      <w:rPr>
        <w:rFonts w:ascii="Times New Roman" w:hAnsi="Times New Roman" w:cs="Times New Roman" w:hint="default"/>
        <w:b w:val="0"/>
        <w:i w:val="0"/>
        <w:sz w:val="28"/>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8"/>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66DD7"/>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75122"/>
    <w:rsid w:val="00194188"/>
    <w:rsid w:val="00195433"/>
    <w:rsid w:val="00197681"/>
    <w:rsid w:val="001A14FC"/>
    <w:rsid w:val="001A40FF"/>
    <w:rsid w:val="001B3C70"/>
    <w:rsid w:val="001B3ECF"/>
    <w:rsid w:val="001C0E31"/>
    <w:rsid w:val="001C477B"/>
    <w:rsid w:val="001C7537"/>
    <w:rsid w:val="001F774B"/>
    <w:rsid w:val="0020283A"/>
    <w:rsid w:val="002057C9"/>
    <w:rsid w:val="00215B32"/>
    <w:rsid w:val="0022073E"/>
    <w:rsid w:val="00222DB9"/>
    <w:rsid w:val="002258D4"/>
    <w:rsid w:val="00250080"/>
    <w:rsid w:val="00253912"/>
    <w:rsid w:val="00254275"/>
    <w:rsid w:val="00261870"/>
    <w:rsid w:val="002641C2"/>
    <w:rsid w:val="00292272"/>
    <w:rsid w:val="00297447"/>
    <w:rsid w:val="002C3F8B"/>
    <w:rsid w:val="002C5C1B"/>
    <w:rsid w:val="002D35C0"/>
    <w:rsid w:val="002E0EB2"/>
    <w:rsid w:val="002E545E"/>
    <w:rsid w:val="002F1474"/>
    <w:rsid w:val="00316682"/>
    <w:rsid w:val="00316935"/>
    <w:rsid w:val="003229A7"/>
    <w:rsid w:val="00332AA1"/>
    <w:rsid w:val="00340FBE"/>
    <w:rsid w:val="00342BF3"/>
    <w:rsid w:val="00351643"/>
    <w:rsid w:val="003642CE"/>
    <w:rsid w:val="00381A27"/>
    <w:rsid w:val="003821EC"/>
    <w:rsid w:val="00384AB1"/>
    <w:rsid w:val="00387D09"/>
    <w:rsid w:val="003975CF"/>
    <w:rsid w:val="00397DF5"/>
    <w:rsid w:val="003A2295"/>
    <w:rsid w:val="003C08E4"/>
    <w:rsid w:val="003C2919"/>
    <w:rsid w:val="003C5159"/>
    <w:rsid w:val="003D2555"/>
    <w:rsid w:val="003D2637"/>
    <w:rsid w:val="003D2CF6"/>
    <w:rsid w:val="003D4FAC"/>
    <w:rsid w:val="003E1693"/>
    <w:rsid w:val="003E5A94"/>
    <w:rsid w:val="003F4765"/>
    <w:rsid w:val="004153E9"/>
    <w:rsid w:val="00435925"/>
    <w:rsid w:val="00440D76"/>
    <w:rsid w:val="00443397"/>
    <w:rsid w:val="00453A54"/>
    <w:rsid w:val="00454513"/>
    <w:rsid w:val="004549F1"/>
    <w:rsid w:val="00472808"/>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8280E"/>
    <w:rsid w:val="006924E0"/>
    <w:rsid w:val="006929F3"/>
    <w:rsid w:val="006953B6"/>
    <w:rsid w:val="006A0DDE"/>
    <w:rsid w:val="006A55BB"/>
    <w:rsid w:val="006B0BD1"/>
    <w:rsid w:val="006B131E"/>
    <w:rsid w:val="006B7DD1"/>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D0818"/>
    <w:rsid w:val="007D1D62"/>
    <w:rsid w:val="007D23A5"/>
    <w:rsid w:val="007D2508"/>
    <w:rsid w:val="007D6BB2"/>
    <w:rsid w:val="007F3AD1"/>
    <w:rsid w:val="00800D47"/>
    <w:rsid w:val="00817313"/>
    <w:rsid w:val="00833A15"/>
    <w:rsid w:val="008423A1"/>
    <w:rsid w:val="008458CD"/>
    <w:rsid w:val="00851172"/>
    <w:rsid w:val="00861861"/>
    <w:rsid w:val="00867C43"/>
    <w:rsid w:val="00876659"/>
    <w:rsid w:val="008813A3"/>
    <w:rsid w:val="008837D7"/>
    <w:rsid w:val="008904CF"/>
    <w:rsid w:val="00897295"/>
    <w:rsid w:val="0089795B"/>
    <w:rsid w:val="008A3435"/>
    <w:rsid w:val="008B439F"/>
    <w:rsid w:val="008D22B7"/>
    <w:rsid w:val="008E227A"/>
    <w:rsid w:val="008E35BB"/>
    <w:rsid w:val="008F607D"/>
    <w:rsid w:val="008F6A2A"/>
    <w:rsid w:val="008F6E7B"/>
    <w:rsid w:val="00922877"/>
    <w:rsid w:val="00930469"/>
    <w:rsid w:val="00934E56"/>
    <w:rsid w:val="009414C6"/>
    <w:rsid w:val="009513D6"/>
    <w:rsid w:val="0095378B"/>
    <w:rsid w:val="00962052"/>
    <w:rsid w:val="00962409"/>
    <w:rsid w:val="00963D5C"/>
    <w:rsid w:val="009716B9"/>
    <w:rsid w:val="009729E3"/>
    <w:rsid w:val="009773AE"/>
    <w:rsid w:val="00982699"/>
    <w:rsid w:val="00986D23"/>
    <w:rsid w:val="0099017A"/>
    <w:rsid w:val="00994D1E"/>
    <w:rsid w:val="00997ACF"/>
    <w:rsid w:val="009A1943"/>
    <w:rsid w:val="009B0EBB"/>
    <w:rsid w:val="009C2097"/>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09E1"/>
    <w:rsid w:val="00AC1293"/>
    <w:rsid w:val="00AC7039"/>
    <w:rsid w:val="00AD2C55"/>
    <w:rsid w:val="00AD2F8C"/>
    <w:rsid w:val="00AE3416"/>
    <w:rsid w:val="00AE660B"/>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A726A"/>
    <w:rsid w:val="00BB5055"/>
    <w:rsid w:val="00BD58CF"/>
    <w:rsid w:val="00BF4A51"/>
    <w:rsid w:val="00BF4DCE"/>
    <w:rsid w:val="00C0345A"/>
    <w:rsid w:val="00C06540"/>
    <w:rsid w:val="00C1238A"/>
    <w:rsid w:val="00C147B5"/>
    <w:rsid w:val="00C179AA"/>
    <w:rsid w:val="00C20509"/>
    <w:rsid w:val="00C26F6B"/>
    <w:rsid w:val="00C33946"/>
    <w:rsid w:val="00C36689"/>
    <w:rsid w:val="00C42CFF"/>
    <w:rsid w:val="00C438C0"/>
    <w:rsid w:val="00C4565A"/>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40B6F"/>
    <w:rsid w:val="00D54A42"/>
    <w:rsid w:val="00D57D23"/>
    <w:rsid w:val="00D622E9"/>
    <w:rsid w:val="00D62339"/>
    <w:rsid w:val="00D62DF3"/>
    <w:rsid w:val="00D65A75"/>
    <w:rsid w:val="00D661DD"/>
    <w:rsid w:val="00D7046F"/>
    <w:rsid w:val="00D9255A"/>
    <w:rsid w:val="00D979A5"/>
    <w:rsid w:val="00DA6739"/>
    <w:rsid w:val="00DB0C1D"/>
    <w:rsid w:val="00DB2389"/>
    <w:rsid w:val="00DC23B5"/>
    <w:rsid w:val="00DD21B2"/>
    <w:rsid w:val="00DD70F9"/>
    <w:rsid w:val="00DE5D4A"/>
    <w:rsid w:val="00DF1467"/>
    <w:rsid w:val="00DF5594"/>
    <w:rsid w:val="00DF5F58"/>
    <w:rsid w:val="00DF7BA4"/>
    <w:rsid w:val="00E042FE"/>
    <w:rsid w:val="00E103E7"/>
    <w:rsid w:val="00E10EF1"/>
    <w:rsid w:val="00E1785B"/>
    <w:rsid w:val="00E17C7F"/>
    <w:rsid w:val="00E20710"/>
    <w:rsid w:val="00E24049"/>
    <w:rsid w:val="00E310E3"/>
    <w:rsid w:val="00E311F8"/>
    <w:rsid w:val="00E363B5"/>
    <w:rsid w:val="00E44B60"/>
    <w:rsid w:val="00E46011"/>
    <w:rsid w:val="00E53889"/>
    <w:rsid w:val="00E559C0"/>
    <w:rsid w:val="00E55D37"/>
    <w:rsid w:val="00E55E95"/>
    <w:rsid w:val="00E61A3D"/>
    <w:rsid w:val="00E856D8"/>
    <w:rsid w:val="00E85A09"/>
    <w:rsid w:val="00E9519F"/>
    <w:rsid w:val="00E97D30"/>
    <w:rsid w:val="00E97EBE"/>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5A"/>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28920519">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371078130">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444307555">
      <w:bodyDiv w:val="1"/>
      <w:marLeft w:val="0"/>
      <w:marRight w:val="0"/>
      <w:marTop w:val="0"/>
      <w:marBottom w:val="0"/>
      <w:divBdr>
        <w:top w:val="none" w:sz="0" w:space="0" w:color="auto"/>
        <w:left w:val="none" w:sz="0" w:space="0" w:color="auto"/>
        <w:bottom w:val="none" w:sz="0" w:space="0" w:color="auto"/>
        <w:right w:val="none" w:sz="0" w:space="0" w:color="auto"/>
      </w:divBdr>
    </w:div>
    <w:div w:id="1455757243">
      <w:bodyDiv w:val="1"/>
      <w:marLeft w:val="0"/>
      <w:marRight w:val="0"/>
      <w:marTop w:val="0"/>
      <w:marBottom w:val="0"/>
      <w:divBdr>
        <w:top w:val="none" w:sz="0" w:space="0" w:color="auto"/>
        <w:left w:val="none" w:sz="0" w:space="0" w:color="auto"/>
        <w:bottom w:val="none" w:sz="0" w:space="0" w:color="auto"/>
        <w:right w:val="none" w:sz="0" w:space="0" w:color="auto"/>
      </w:divBdr>
    </w:div>
    <w:div w:id="1488595208">
      <w:bodyDiv w:val="1"/>
      <w:marLeft w:val="0"/>
      <w:marRight w:val="0"/>
      <w:marTop w:val="0"/>
      <w:marBottom w:val="0"/>
      <w:divBdr>
        <w:top w:val="none" w:sz="0" w:space="0" w:color="auto"/>
        <w:left w:val="none" w:sz="0" w:space="0" w:color="auto"/>
        <w:bottom w:val="none" w:sz="0" w:space="0" w:color="auto"/>
        <w:right w:val="none" w:sz="0" w:space="0" w:color="auto"/>
      </w:divBdr>
    </w:div>
    <w:div w:id="1543782282">
      <w:bodyDiv w:val="1"/>
      <w:marLeft w:val="0"/>
      <w:marRight w:val="0"/>
      <w:marTop w:val="0"/>
      <w:marBottom w:val="0"/>
      <w:divBdr>
        <w:top w:val="none" w:sz="0" w:space="0" w:color="auto"/>
        <w:left w:val="none" w:sz="0" w:space="0" w:color="auto"/>
        <w:bottom w:val="none" w:sz="0" w:space="0" w:color="auto"/>
        <w:right w:val="none" w:sz="0" w:space="0" w:color="auto"/>
      </w:divBdr>
    </w:div>
    <w:div w:id="1619220894">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889029986">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743A7-3645-4B8B-937A-E7E62EFD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15</Pages>
  <Words>3710</Words>
  <Characters>21152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13</cp:revision>
  <dcterms:created xsi:type="dcterms:W3CDTF">2022-11-06T18:10:00Z</dcterms:created>
  <dcterms:modified xsi:type="dcterms:W3CDTF">2022-11-27T15:40:00Z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